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1F1" w:rsidRPr="008E6AEC" w:rsidRDefault="00CA7296" w:rsidP="00D03039">
      <w:pPr>
        <w:jc w:val="both"/>
        <w:rPr>
          <w:rFonts w:ascii="Tahoma" w:hAnsi="Tahoma" w:cs="Tahoma"/>
          <w:sz w:val="24"/>
          <w:szCs w:val="24"/>
        </w:rPr>
      </w:pPr>
      <w:r w:rsidRPr="008E6AEC">
        <w:rPr>
          <w:rFonts w:ascii="Tahoma" w:hAnsi="Tahoma" w:cs="Tahoma"/>
          <w:sz w:val="24"/>
          <w:szCs w:val="24"/>
        </w:rPr>
        <w:t>To:</w:t>
      </w:r>
      <w:r w:rsidR="00D03039" w:rsidRPr="008E6AEC">
        <w:rPr>
          <w:rFonts w:ascii="Tahoma" w:hAnsi="Tahoma" w:cs="Tahoma"/>
          <w:sz w:val="24"/>
          <w:szCs w:val="24"/>
        </w:rPr>
        <w:t xml:space="preserve"> DEFRA</w:t>
      </w:r>
      <w:r w:rsidR="008E6AEC" w:rsidRPr="008E6AEC">
        <w:rPr>
          <w:rFonts w:ascii="Tahoma" w:hAnsi="Tahoma" w:cs="Tahoma"/>
          <w:sz w:val="24"/>
          <w:szCs w:val="24"/>
        </w:rPr>
        <w:t xml:space="preserve">, </w:t>
      </w:r>
      <w:hyperlink r:id="rId7" w:history="1">
        <w:r w:rsidR="008E6AEC" w:rsidRPr="008E6AEC">
          <w:rPr>
            <w:rStyle w:val="Hyperlink"/>
            <w:rFonts w:ascii="Tahoma" w:hAnsi="Tahoma" w:cs="Tahoma"/>
            <w:sz w:val="24"/>
            <w:szCs w:val="24"/>
          </w:rPr>
          <w:t>landuseconsultation@defra.gov.uk</w:t>
        </w:r>
      </w:hyperlink>
    </w:p>
    <w:p w:rsidR="00CA7296" w:rsidRDefault="00CA7296" w:rsidP="00D03039">
      <w:pPr>
        <w:jc w:val="both"/>
        <w:rPr>
          <w:rFonts w:ascii="Tahoma" w:hAnsi="Tahoma" w:cs="Tahoma"/>
          <w:sz w:val="24"/>
          <w:szCs w:val="24"/>
        </w:rPr>
      </w:pPr>
      <w:r w:rsidRPr="00D03039">
        <w:rPr>
          <w:rFonts w:ascii="Tahoma" w:hAnsi="Tahoma" w:cs="Tahoma"/>
          <w:sz w:val="24"/>
          <w:szCs w:val="24"/>
        </w:rPr>
        <w:t>From:</w:t>
      </w:r>
      <w:r w:rsidR="00D03039">
        <w:rPr>
          <w:rFonts w:ascii="Tahoma" w:hAnsi="Tahoma" w:cs="Tahoma"/>
          <w:sz w:val="24"/>
          <w:szCs w:val="24"/>
        </w:rPr>
        <w:t xml:space="preserve"> Steve Dawe – Cowley Area Transport Group – </w:t>
      </w:r>
      <w:hyperlink r:id="rId8" w:history="1">
        <w:r w:rsidR="00D03039" w:rsidRPr="00E919B4">
          <w:rPr>
            <w:rStyle w:val="Hyperlink"/>
            <w:rFonts w:ascii="Tahoma" w:hAnsi="Tahoma" w:cs="Tahoma"/>
            <w:sz w:val="24"/>
            <w:szCs w:val="24"/>
          </w:rPr>
          <w:t>www.catg.org.uk</w:t>
        </w:r>
      </w:hyperlink>
      <w:r w:rsidR="00D03039">
        <w:rPr>
          <w:rFonts w:ascii="Tahoma" w:hAnsi="Tahoma" w:cs="Tahoma"/>
          <w:sz w:val="24"/>
          <w:szCs w:val="24"/>
        </w:rPr>
        <w:t xml:space="preserve"> </w:t>
      </w:r>
    </w:p>
    <w:p w:rsidR="00D03039" w:rsidRDefault="00D03039" w:rsidP="00D03039">
      <w:pPr>
        <w:jc w:val="both"/>
        <w:rPr>
          <w:rFonts w:ascii="Tahoma" w:hAnsi="Tahoma" w:cs="Tahoma"/>
          <w:sz w:val="24"/>
          <w:szCs w:val="24"/>
        </w:rPr>
      </w:pPr>
      <w:r>
        <w:rPr>
          <w:rFonts w:ascii="Tahoma" w:hAnsi="Tahoma" w:cs="Tahoma"/>
          <w:sz w:val="24"/>
          <w:szCs w:val="24"/>
        </w:rPr>
        <w:t xml:space="preserve">[and see: </w:t>
      </w:r>
      <w:hyperlink r:id="rId9" w:history="1">
        <w:r w:rsidRPr="00E919B4">
          <w:rPr>
            <w:rStyle w:val="Hyperlink"/>
            <w:rFonts w:ascii="Tahoma" w:hAnsi="Tahoma" w:cs="Tahoma"/>
            <w:sz w:val="24"/>
            <w:szCs w:val="24"/>
          </w:rPr>
          <w:t>https://westenglandbylines.co.uk/author/stevedawe/</w:t>
        </w:r>
      </w:hyperlink>
      <w:r>
        <w:rPr>
          <w:rFonts w:ascii="Tahoma" w:hAnsi="Tahoma" w:cs="Tahoma"/>
          <w:sz w:val="24"/>
          <w:szCs w:val="24"/>
        </w:rPr>
        <w:t xml:space="preserve">  ]</w:t>
      </w:r>
    </w:p>
    <w:p w:rsidR="000674D4" w:rsidRPr="00D03039" w:rsidRDefault="000674D4" w:rsidP="00D03039">
      <w:pPr>
        <w:jc w:val="both"/>
        <w:rPr>
          <w:rFonts w:ascii="Tahoma" w:hAnsi="Tahoma" w:cs="Tahoma"/>
          <w:sz w:val="24"/>
          <w:szCs w:val="24"/>
        </w:rPr>
      </w:pPr>
      <w:r>
        <w:rPr>
          <w:rFonts w:ascii="Tahoma" w:hAnsi="Tahoma" w:cs="Tahoma"/>
          <w:sz w:val="24"/>
          <w:szCs w:val="24"/>
        </w:rPr>
        <w:t xml:space="preserve">53 Bulan Road Oxford OX3 7HU – 07747 036192 – </w:t>
      </w:r>
      <w:hyperlink r:id="rId10" w:history="1">
        <w:r w:rsidRPr="00525C98">
          <w:rPr>
            <w:rStyle w:val="Hyperlink"/>
            <w:rFonts w:ascii="Tahoma" w:hAnsi="Tahoma" w:cs="Tahoma"/>
            <w:sz w:val="24"/>
            <w:szCs w:val="24"/>
          </w:rPr>
          <w:t>stevedawe@gn.apc.org</w:t>
        </w:r>
      </w:hyperlink>
      <w:r>
        <w:rPr>
          <w:rFonts w:ascii="Tahoma" w:hAnsi="Tahoma" w:cs="Tahoma"/>
          <w:sz w:val="24"/>
          <w:szCs w:val="24"/>
        </w:rPr>
        <w:t xml:space="preserve"> </w:t>
      </w:r>
    </w:p>
    <w:p w:rsidR="00CA7296" w:rsidRPr="00597C37" w:rsidRDefault="00CA7296" w:rsidP="00D03039">
      <w:pPr>
        <w:jc w:val="both"/>
        <w:rPr>
          <w:rFonts w:ascii="Tahoma" w:hAnsi="Tahoma" w:cs="Tahoma"/>
          <w:b/>
          <w:sz w:val="24"/>
          <w:szCs w:val="24"/>
        </w:rPr>
      </w:pPr>
      <w:r w:rsidRPr="00597C37">
        <w:rPr>
          <w:rFonts w:ascii="Tahoma" w:hAnsi="Tahoma" w:cs="Tahoma"/>
          <w:b/>
          <w:sz w:val="24"/>
          <w:szCs w:val="24"/>
        </w:rPr>
        <w:t>LAND USE CONSULTATION</w:t>
      </w:r>
    </w:p>
    <w:p w:rsidR="00D03039" w:rsidRDefault="00D03039" w:rsidP="00D03039">
      <w:pPr>
        <w:jc w:val="both"/>
        <w:rPr>
          <w:rFonts w:ascii="Tahoma" w:hAnsi="Tahoma" w:cs="Tahoma"/>
          <w:sz w:val="24"/>
          <w:szCs w:val="24"/>
        </w:rPr>
      </w:pPr>
      <w:r>
        <w:rPr>
          <w:rFonts w:ascii="Tahoma" w:hAnsi="Tahoma" w:cs="Tahoma"/>
          <w:sz w:val="24"/>
          <w:szCs w:val="24"/>
        </w:rPr>
        <w:t>Q1. To what extent do you agree/disagree with scale and type of land use needed?</w:t>
      </w:r>
    </w:p>
    <w:p w:rsidR="00D03039" w:rsidRPr="008B2131" w:rsidRDefault="00D03039" w:rsidP="00D03039">
      <w:pPr>
        <w:jc w:val="both"/>
        <w:rPr>
          <w:rFonts w:ascii="Tahoma" w:hAnsi="Tahoma" w:cs="Tahoma"/>
          <w:sz w:val="24"/>
          <w:szCs w:val="24"/>
          <w:u w:val="single"/>
        </w:rPr>
      </w:pPr>
      <w:r w:rsidRPr="008B2131">
        <w:rPr>
          <w:rFonts w:ascii="Tahoma" w:hAnsi="Tahoma" w:cs="Tahoma"/>
          <w:sz w:val="24"/>
          <w:szCs w:val="24"/>
          <w:u w:val="single"/>
        </w:rPr>
        <w:t>STRONGLY DISAGREE</w:t>
      </w:r>
    </w:p>
    <w:p w:rsidR="00D03039" w:rsidRDefault="00D03039" w:rsidP="00D03039">
      <w:pPr>
        <w:jc w:val="both"/>
        <w:rPr>
          <w:rFonts w:ascii="Tahoma" w:hAnsi="Tahoma" w:cs="Tahoma"/>
          <w:sz w:val="24"/>
          <w:szCs w:val="24"/>
        </w:rPr>
      </w:pPr>
      <w:r>
        <w:rPr>
          <w:rFonts w:ascii="Tahoma" w:hAnsi="Tahoma" w:cs="Tahoma"/>
          <w:sz w:val="24"/>
          <w:szCs w:val="24"/>
        </w:rPr>
        <w:t>The priorities are wrong since sustainable regeneration of settlements where there are at least some supporting facilities must be favoured over more impacts upon the landscape</w:t>
      </w:r>
      <w:r w:rsidR="008E6AEC">
        <w:rPr>
          <w:rFonts w:ascii="Tahoma" w:hAnsi="Tahoma" w:cs="Tahoma"/>
          <w:sz w:val="24"/>
          <w:szCs w:val="24"/>
        </w:rPr>
        <w:t xml:space="preserve"> from new settlements</w:t>
      </w:r>
      <w:r w:rsidR="00733AE8">
        <w:rPr>
          <w:rFonts w:ascii="Tahoma" w:hAnsi="Tahoma" w:cs="Tahoma"/>
          <w:sz w:val="24"/>
          <w:szCs w:val="24"/>
        </w:rPr>
        <w:t>, and more demand for facilities which actually already exist elsewhere</w:t>
      </w:r>
      <w:r>
        <w:rPr>
          <w:rFonts w:ascii="Tahoma" w:hAnsi="Tahoma" w:cs="Tahoma"/>
          <w:sz w:val="24"/>
          <w:szCs w:val="24"/>
        </w:rPr>
        <w:t>. The empty built environment – homes/shops/offices/industrial and agricultural buildings plus building above the ground level of surface car parks – should be an overall priority for sustainable development</w:t>
      </w:r>
      <w:r w:rsidR="00733AE8">
        <w:rPr>
          <w:rFonts w:ascii="Tahoma" w:hAnsi="Tahoma" w:cs="Tahoma"/>
          <w:sz w:val="24"/>
          <w:szCs w:val="24"/>
        </w:rPr>
        <w:t xml:space="preserve"> of housing</w:t>
      </w:r>
      <w:r w:rsidR="008B2131">
        <w:rPr>
          <w:rFonts w:ascii="Tahoma" w:hAnsi="Tahoma" w:cs="Tahoma"/>
          <w:sz w:val="24"/>
          <w:szCs w:val="24"/>
        </w:rPr>
        <w:t xml:space="preserve"> of at least passivhaus standards</w:t>
      </w:r>
      <w:r>
        <w:rPr>
          <w:rFonts w:ascii="Tahoma" w:hAnsi="Tahoma" w:cs="Tahoma"/>
          <w:sz w:val="24"/>
          <w:szCs w:val="24"/>
        </w:rPr>
        <w:t xml:space="preserve">. </w:t>
      </w:r>
    </w:p>
    <w:p w:rsidR="00D03039" w:rsidRDefault="00D03039" w:rsidP="00D03039">
      <w:pPr>
        <w:jc w:val="both"/>
        <w:rPr>
          <w:rFonts w:ascii="Tahoma" w:hAnsi="Tahoma" w:cs="Tahoma"/>
          <w:sz w:val="24"/>
          <w:szCs w:val="24"/>
        </w:rPr>
      </w:pPr>
      <w:r>
        <w:rPr>
          <w:rFonts w:ascii="Tahoma" w:hAnsi="Tahoma" w:cs="Tahoma"/>
          <w:sz w:val="24"/>
          <w:szCs w:val="24"/>
        </w:rPr>
        <w:t>As a nature-depleted country amongst the worst in Europe, we need:</w:t>
      </w:r>
    </w:p>
    <w:p w:rsidR="00D03039" w:rsidRDefault="00D03039" w:rsidP="00D03039">
      <w:pPr>
        <w:jc w:val="both"/>
        <w:rPr>
          <w:rFonts w:ascii="Tahoma" w:hAnsi="Tahoma" w:cs="Tahoma"/>
          <w:sz w:val="24"/>
          <w:szCs w:val="24"/>
        </w:rPr>
      </w:pPr>
      <w:r>
        <w:rPr>
          <w:rFonts w:ascii="Tahoma" w:hAnsi="Tahoma" w:cs="Tahoma"/>
          <w:sz w:val="24"/>
          <w:szCs w:val="24"/>
        </w:rPr>
        <w:t>Nature restoration/rewilding</w:t>
      </w:r>
      <w:r w:rsidR="00733AE8">
        <w:rPr>
          <w:rFonts w:ascii="Tahoma" w:hAnsi="Tahoma" w:cs="Tahoma"/>
          <w:sz w:val="24"/>
          <w:szCs w:val="24"/>
        </w:rPr>
        <w:t>/biodiversity corridor expansion</w:t>
      </w:r>
      <w:r w:rsidR="00802998">
        <w:rPr>
          <w:rFonts w:ascii="Tahoma" w:hAnsi="Tahoma" w:cs="Tahoma"/>
          <w:sz w:val="24"/>
          <w:szCs w:val="24"/>
        </w:rPr>
        <w:t>/</w:t>
      </w:r>
      <w:r w:rsidR="00B73CD6">
        <w:rPr>
          <w:rFonts w:ascii="Tahoma" w:hAnsi="Tahoma" w:cs="Tahoma"/>
          <w:sz w:val="24"/>
          <w:szCs w:val="24"/>
        </w:rPr>
        <w:t>reforestation</w:t>
      </w:r>
      <w:r w:rsidR="00802998">
        <w:rPr>
          <w:rFonts w:ascii="Tahoma" w:hAnsi="Tahoma" w:cs="Tahoma"/>
          <w:sz w:val="24"/>
          <w:szCs w:val="24"/>
        </w:rPr>
        <w:t xml:space="preserve">/peatland restoration throughout the UK </w:t>
      </w:r>
    </w:p>
    <w:p w:rsidR="00802998" w:rsidRDefault="00802998" w:rsidP="00D03039">
      <w:pPr>
        <w:jc w:val="both"/>
        <w:rPr>
          <w:rFonts w:ascii="Tahoma" w:hAnsi="Tahoma" w:cs="Tahoma"/>
          <w:sz w:val="24"/>
          <w:szCs w:val="24"/>
        </w:rPr>
      </w:pPr>
      <w:r>
        <w:rPr>
          <w:rFonts w:ascii="Tahoma" w:hAnsi="Tahoma" w:cs="Tahoma"/>
          <w:sz w:val="24"/>
          <w:szCs w:val="24"/>
        </w:rPr>
        <w:t>Actual protection of protected landscapes</w:t>
      </w:r>
      <w:r w:rsidR="008B2131">
        <w:rPr>
          <w:rFonts w:ascii="Tahoma" w:hAnsi="Tahoma" w:cs="Tahoma"/>
          <w:sz w:val="24"/>
          <w:szCs w:val="24"/>
        </w:rPr>
        <w:t>, via an expanded, well-resourced and much empowered Environment Agency</w:t>
      </w:r>
    </w:p>
    <w:p w:rsidR="00D03039" w:rsidRDefault="00D03039" w:rsidP="00D03039">
      <w:pPr>
        <w:jc w:val="both"/>
        <w:rPr>
          <w:rFonts w:ascii="Tahoma" w:hAnsi="Tahoma" w:cs="Tahoma"/>
          <w:sz w:val="24"/>
          <w:szCs w:val="24"/>
        </w:rPr>
      </w:pPr>
      <w:r>
        <w:rPr>
          <w:rFonts w:ascii="Tahoma" w:hAnsi="Tahoma" w:cs="Tahoma"/>
          <w:sz w:val="24"/>
          <w:szCs w:val="24"/>
        </w:rPr>
        <w:t>Progressive reduction in land used to feed domesticated animals, with greater emphasis on feeding peopl</w:t>
      </w:r>
      <w:r w:rsidR="008B2131">
        <w:rPr>
          <w:rFonts w:ascii="Tahoma" w:hAnsi="Tahoma" w:cs="Tahoma"/>
          <w:sz w:val="24"/>
          <w:szCs w:val="24"/>
        </w:rPr>
        <w:t>e from land in</w:t>
      </w:r>
      <w:r>
        <w:rPr>
          <w:rFonts w:ascii="Tahoma" w:hAnsi="Tahoma" w:cs="Tahoma"/>
          <w:sz w:val="24"/>
          <w:szCs w:val="24"/>
        </w:rPr>
        <w:t xml:space="preserve"> the UK</w:t>
      </w:r>
      <w:r w:rsidR="008B2131">
        <w:rPr>
          <w:rFonts w:ascii="Tahoma" w:hAnsi="Tahoma" w:cs="Tahoma"/>
          <w:sz w:val="24"/>
          <w:szCs w:val="24"/>
        </w:rPr>
        <w:t>,</w:t>
      </w:r>
      <w:r>
        <w:rPr>
          <w:rFonts w:ascii="Tahoma" w:hAnsi="Tahoma" w:cs="Tahoma"/>
          <w:sz w:val="24"/>
          <w:szCs w:val="24"/>
        </w:rPr>
        <w:t xml:space="preserve"> and cutting</w:t>
      </w:r>
      <w:r w:rsidR="009D7645">
        <w:rPr>
          <w:rFonts w:ascii="Tahoma" w:hAnsi="Tahoma" w:cs="Tahoma"/>
          <w:sz w:val="24"/>
          <w:szCs w:val="24"/>
        </w:rPr>
        <w:t>/discouraging</w:t>
      </w:r>
      <w:r>
        <w:rPr>
          <w:rFonts w:ascii="Tahoma" w:hAnsi="Tahoma" w:cs="Tahoma"/>
          <w:sz w:val="24"/>
          <w:szCs w:val="24"/>
        </w:rPr>
        <w:t xml:space="preserve"> food imports</w:t>
      </w:r>
      <w:r w:rsidR="008B2131">
        <w:rPr>
          <w:rFonts w:ascii="Tahoma" w:hAnsi="Tahoma" w:cs="Tahoma"/>
          <w:sz w:val="24"/>
          <w:szCs w:val="24"/>
        </w:rPr>
        <w:t xml:space="preserve"> </w:t>
      </w:r>
    </w:p>
    <w:p w:rsidR="008E6AEC" w:rsidRDefault="008E6AEC" w:rsidP="00D03039">
      <w:pPr>
        <w:jc w:val="both"/>
        <w:rPr>
          <w:rFonts w:ascii="Tahoma" w:hAnsi="Tahoma" w:cs="Tahoma"/>
          <w:sz w:val="24"/>
          <w:szCs w:val="24"/>
        </w:rPr>
      </w:pPr>
      <w:r>
        <w:rPr>
          <w:rFonts w:ascii="Tahoma" w:hAnsi="Tahoma" w:cs="Tahoma"/>
          <w:sz w:val="24"/>
          <w:szCs w:val="24"/>
        </w:rPr>
        <w:t>Grade 1 farmland should be as well protected in future as the level of protection afforded to an SSSI.</w:t>
      </w:r>
    </w:p>
    <w:p w:rsidR="00227540" w:rsidRDefault="00227540" w:rsidP="00D03039">
      <w:pPr>
        <w:jc w:val="both"/>
        <w:rPr>
          <w:rFonts w:ascii="Tahoma" w:hAnsi="Tahoma" w:cs="Tahoma"/>
          <w:sz w:val="24"/>
          <w:szCs w:val="24"/>
        </w:rPr>
      </w:pPr>
      <w:r>
        <w:rPr>
          <w:rFonts w:ascii="Tahoma" w:hAnsi="Tahoma" w:cs="Tahoma"/>
          <w:sz w:val="24"/>
          <w:szCs w:val="24"/>
        </w:rPr>
        <w:t>Slowly tax meat as a luxury especially including carbon tax on imported meat</w:t>
      </w:r>
    </w:p>
    <w:p w:rsidR="00D03039" w:rsidRDefault="00D03039" w:rsidP="00D03039">
      <w:pPr>
        <w:jc w:val="both"/>
        <w:rPr>
          <w:rFonts w:ascii="Tahoma" w:hAnsi="Tahoma" w:cs="Tahoma"/>
          <w:sz w:val="24"/>
          <w:szCs w:val="24"/>
        </w:rPr>
      </w:pPr>
      <w:r>
        <w:rPr>
          <w:rFonts w:ascii="Tahoma" w:hAnsi="Tahoma" w:cs="Tahoma"/>
          <w:sz w:val="24"/>
          <w:szCs w:val="24"/>
        </w:rPr>
        <w:t xml:space="preserve">Land Value Taxation to decrease inappropriate forms of land use </w:t>
      </w:r>
      <w:r w:rsidR="00227540">
        <w:rPr>
          <w:rFonts w:ascii="Tahoma" w:hAnsi="Tahoma" w:cs="Tahoma"/>
          <w:sz w:val="24"/>
          <w:szCs w:val="24"/>
        </w:rPr>
        <w:t>as suggested above plus reducing the ‘green deserts’ of large properties through taxation. LVT should be set to replace Council Tax and business rates, reducing the amounts paid for those with the least property/incomes.</w:t>
      </w:r>
    </w:p>
    <w:p w:rsidR="00733AE8" w:rsidRDefault="00733AE8" w:rsidP="00D03039">
      <w:pPr>
        <w:jc w:val="both"/>
        <w:rPr>
          <w:rFonts w:ascii="Tahoma" w:hAnsi="Tahoma" w:cs="Tahoma"/>
          <w:sz w:val="24"/>
          <w:szCs w:val="24"/>
        </w:rPr>
      </w:pPr>
      <w:r>
        <w:rPr>
          <w:rFonts w:ascii="Tahoma" w:hAnsi="Tahoma" w:cs="Tahoma"/>
          <w:sz w:val="24"/>
          <w:szCs w:val="24"/>
        </w:rPr>
        <w:t>Recognition of the value of gardens for contributing to our environment</w:t>
      </w:r>
      <w:r w:rsidR="008E6AEC">
        <w:rPr>
          <w:rFonts w:ascii="Tahoma" w:hAnsi="Tahoma" w:cs="Tahoma"/>
          <w:sz w:val="24"/>
          <w:szCs w:val="24"/>
        </w:rPr>
        <w:t xml:space="preserve"> when properly managed</w:t>
      </w:r>
      <w:r>
        <w:rPr>
          <w:rFonts w:ascii="Tahoma" w:hAnsi="Tahoma" w:cs="Tahoma"/>
          <w:sz w:val="24"/>
          <w:szCs w:val="24"/>
        </w:rPr>
        <w:t>, with promotions and support from local councils</w:t>
      </w:r>
    </w:p>
    <w:p w:rsidR="00733AE8" w:rsidRDefault="00733AE8" w:rsidP="00D03039">
      <w:pPr>
        <w:jc w:val="both"/>
        <w:rPr>
          <w:rFonts w:ascii="Tahoma" w:hAnsi="Tahoma" w:cs="Tahoma"/>
          <w:sz w:val="24"/>
          <w:szCs w:val="24"/>
        </w:rPr>
      </w:pPr>
      <w:r>
        <w:rPr>
          <w:rFonts w:ascii="Tahoma" w:hAnsi="Tahoma" w:cs="Tahoma"/>
          <w:sz w:val="24"/>
          <w:szCs w:val="24"/>
        </w:rPr>
        <w:t>More allotments to help households produce more of their own food</w:t>
      </w:r>
      <w:r w:rsidR="000674D4">
        <w:rPr>
          <w:rFonts w:ascii="Tahoma" w:hAnsi="Tahoma" w:cs="Tahoma"/>
          <w:sz w:val="24"/>
          <w:szCs w:val="24"/>
        </w:rPr>
        <w:t>, including by making use of ‘green deserts’ (aka lawns) in larger landholdings</w:t>
      </w:r>
    </w:p>
    <w:p w:rsidR="00802998" w:rsidRDefault="00802998" w:rsidP="00D03039">
      <w:pPr>
        <w:jc w:val="both"/>
        <w:rPr>
          <w:rFonts w:ascii="Tahoma" w:hAnsi="Tahoma" w:cs="Tahoma"/>
          <w:sz w:val="24"/>
          <w:szCs w:val="24"/>
        </w:rPr>
      </w:pPr>
      <w:r>
        <w:rPr>
          <w:rFonts w:ascii="Tahoma" w:hAnsi="Tahoma" w:cs="Tahoma"/>
          <w:sz w:val="24"/>
          <w:szCs w:val="24"/>
        </w:rPr>
        <w:t>Consideration of whether sheep farming should be supported at all</w:t>
      </w:r>
    </w:p>
    <w:p w:rsidR="00802998" w:rsidRDefault="00802998" w:rsidP="00D03039">
      <w:pPr>
        <w:jc w:val="both"/>
        <w:rPr>
          <w:rFonts w:ascii="Tahoma" w:hAnsi="Tahoma" w:cs="Tahoma"/>
          <w:sz w:val="24"/>
          <w:szCs w:val="24"/>
        </w:rPr>
      </w:pPr>
      <w:r>
        <w:rPr>
          <w:rFonts w:ascii="Tahoma" w:hAnsi="Tahoma" w:cs="Tahoma"/>
          <w:sz w:val="24"/>
          <w:szCs w:val="24"/>
        </w:rPr>
        <w:t>Public ownership of water as a high priority, and re-use of sewage as a resource</w:t>
      </w:r>
    </w:p>
    <w:p w:rsidR="00802998" w:rsidRDefault="00802998" w:rsidP="00D03039">
      <w:pPr>
        <w:jc w:val="both"/>
        <w:rPr>
          <w:rFonts w:ascii="Tahoma" w:hAnsi="Tahoma" w:cs="Tahoma"/>
          <w:sz w:val="24"/>
          <w:szCs w:val="24"/>
        </w:rPr>
      </w:pPr>
      <w:r>
        <w:rPr>
          <w:rFonts w:ascii="Tahoma" w:hAnsi="Tahoma" w:cs="Tahoma"/>
          <w:sz w:val="24"/>
          <w:szCs w:val="24"/>
        </w:rPr>
        <w:lastRenderedPageBreak/>
        <w:t>Housing from the existing empty built environment, and as apartments above the surface level of car parks of more than 10 spaces.</w:t>
      </w:r>
      <w:r w:rsidR="009D7645">
        <w:rPr>
          <w:rFonts w:ascii="Tahoma" w:hAnsi="Tahoma" w:cs="Tahoma"/>
          <w:sz w:val="24"/>
          <w:szCs w:val="24"/>
        </w:rPr>
        <w:t xml:space="preserve"> Densification of land use inside industrial estates and science parks with apartment style developments above car parks and occupying long-term empty spaces.</w:t>
      </w:r>
      <w:r>
        <w:rPr>
          <w:rFonts w:ascii="Tahoma" w:hAnsi="Tahoma" w:cs="Tahoma"/>
          <w:sz w:val="24"/>
          <w:szCs w:val="24"/>
        </w:rPr>
        <w:t xml:space="preserve"> In short, regeneration</w:t>
      </w:r>
      <w:r w:rsidR="009D7645">
        <w:rPr>
          <w:rFonts w:ascii="Tahoma" w:hAnsi="Tahoma" w:cs="Tahoma"/>
          <w:sz w:val="24"/>
          <w:szCs w:val="24"/>
        </w:rPr>
        <w:t xml:space="preserve"> to be emphasised,</w:t>
      </w:r>
      <w:r>
        <w:rPr>
          <w:rFonts w:ascii="Tahoma" w:hAnsi="Tahoma" w:cs="Tahoma"/>
          <w:sz w:val="24"/>
          <w:szCs w:val="24"/>
        </w:rPr>
        <w:t xml:space="preserve"> not urban sprawl or new towns as land is needed for many other purposes.</w:t>
      </w:r>
    </w:p>
    <w:p w:rsidR="00802998" w:rsidRDefault="00802998" w:rsidP="00D03039">
      <w:pPr>
        <w:jc w:val="both"/>
        <w:rPr>
          <w:rFonts w:ascii="Tahoma" w:hAnsi="Tahoma" w:cs="Tahoma"/>
          <w:sz w:val="24"/>
          <w:szCs w:val="24"/>
        </w:rPr>
      </w:pPr>
    </w:p>
    <w:p w:rsidR="00227540" w:rsidRDefault="00227540" w:rsidP="00D03039">
      <w:pPr>
        <w:jc w:val="both"/>
        <w:rPr>
          <w:rFonts w:ascii="Tahoma" w:hAnsi="Tahoma" w:cs="Tahoma"/>
          <w:sz w:val="24"/>
          <w:szCs w:val="24"/>
        </w:rPr>
      </w:pPr>
      <w:r>
        <w:rPr>
          <w:rFonts w:ascii="Tahoma" w:hAnsi="Tahoma" w:cs="Tahoma"/>
          <w:sz w:val="24"/>
          <w:szCs w:val="24"/>
        </w:rPr>
        <w:t>Q2 Land use principles</w:t>
      </w:r>
    </w:p>
    <w:p w:rsidR="00227540" w:rsidRDefault="00227540" w:rsidP="00D03039">
      <w:pPr>
        <w:jc w:val="both"/>
        <w:rPr>
          <w:rFonts w:ascii="Tahoma" w:hAnsi="Tahoma" w:cs="Tahoma"/>
          <w:sz w:val="24"/>
          <w:szCs w:val="24"/>
        </w:rPr>
      </w:pPr>
      <w:r>
        <w:rPr>
          <w:rFonts w:ascii="Tahoma" w:hAnsi="Tahoma" w:cs="Tahoma"/>
          <w:sz w:val="24"/>
          <w:szCs w:val="24"/>
        </w:rPr>
        <w:t>Neither agree nor disagree, as all these points are under-developed</w:t>
      </w:r>
    </w:p>
    <w:p w:rsidR="00227540" w:rsidRDefault="00227540" w:rsidP="00227540">
      <w:pPr>
        <w:pStyle w:val="ListParagraph"/>
        <w:numPr>
          <w:ilvl w:val="0"/>
          <w:numId w:val="1"/>
        </w:numPr>
        <w:jc w:val="both"/>
        <w:rPr>
          <w:rFonts w:ascii="Tahoma" w:hAnsi="Tahoma" w:cs="Tahoma"/>
          <w:sz w:val="24"/>
          <w:szCs w:val="24"/>
        </w:rPr>
      </w:pPr>
      <w:r>
        <w:rPr>
          <w:rFonts w:ascii="Tahoma" w:hAnsi="Tahoma" w:cs="Tahoma"/>
          <w:sz w:val="24"/>
          <w:szCs w:val="24"/>
        </w:rPr>
        <w:t xml:space="preserve">Co-Design: decentralisation should apply with decisions being made by empowered and properly-funded parish/town councils and </w:t>
      </w:r>
      <w:r w:rsidR="00733AE8">
        <w:rPr>
          <w:rFonts w:ascii="Tahoma" w:hAnsi="Tahoma" w:cs="Tahoma"/>
          <w:sz w:val="24"/>
          <w:szCs w:val="24"/>
        </w:rPr>
        <w:t>U</w:t>
      </w:r>
      <w:r>
        <w:rPr>
          <w:rFonts w:ascii="Tahoma" w:hAnsi="Tahoma" w:cs="Tahoma"/>
          <w:sz w:val="24"/>
          <w:szCs w:val="24"/>
        </w:rPr>
        <w:t>nitar</w:t>
      </w:r>
      <w:r w:rsidR="00733AE8">
        <w:rPr>
          <w:rFonts w:ascii="Tahoma" w:hAnsi="Tahoma" w:cs="Tahoma"/>
          <w:sz w:val="24"/>
          <w:szCs w:val="24"/>
        </w:rPr>
        <w:t>ies</w:t>
      </w:r>
      <w:r>
        <w:rPr>
          <w:rFonts w:ascii="Tahoma" w:hAnsi="Tahoma" w:cs="Tahoma"/>
          <w:sz w:val="24"/>
          <w:szCs w:val="24"/>
        </w:rPr>
        <w:t xml:space="preserve">. Decisions should be made at regional level where an elected assembly makes them, and should be limited. If the intention is to have Mayors over a group of combined authorities, then an </w:t>
      </w:r>
      <w:r w:rsidR="00733AE8">
        <w:rPr>
          <w:rFonts w:ascii="Tahoma" w:hAnsi="Tahoma" w:cs="Tahoma"/>
          <w:sz w:val="24"/>
          <w:szCs w:val="24"/>
        </w:rPr>
        <w:t xml:space="preserve">elected </w:t>
      </w:r>
      <w:r>
        <w:rPr>
          <w:rFonts w:ascii="Tahoma" w:hAnsi="Tahoma" w:cs="Tahoma"/>
          <w:sz w:val="24"/>
          <w:szCs w:val="24"/>
        </w:rPr>
        <w:t>Assembly to hold the Mayor accountable is required. I suggest a list system of proportional representation for political parties to stand candidates in, with regulations for doing so in legislation binding on the parties.</w:t>
      </w:r>
    </w:p>
    <w:p w:rsidR="00227540" w:rsidRDefault="00227540" w:rsidP="00227540">
      <w:pPr>
        <w:pStyle w:val="ListParagraph"/>
        <w:numPr>
          <w:ilvl w:val="0"/>
          <w:numId w:val="1"/>
        </w:numPr>
        <w:jc w:val="both"/>
        <w:rPr>
          <w:rFonts w:ascii="Tahoma" w:hAnsi="Tahoma" w:cs="Tahoma"/>
          <w:sz w:val="24"/>
          <w:szCs w:val="24"/>
        </w:rPr>
      </w:pPr>
      <w:r>
        <w:rPr>
          <w:rFonts w:ascii="Tahoma" w:hAnsi="Tahoma" w:cs="Tahoma"/>
          <w:sz w:val="24"/>
          <w:szCs w:val="24"/>
        </w:rPr>
        <w:t xml:space="preserve">Multifunctional Land: major consequences of </w:t>
      </w:r>
      <w:r w:rsidR="00E30CB3">
        <w:rPr>
          <w:rFonts w:ascii="Tahoma" w:hAnsi="Tahoma" w:cs="Tahoma"/>
          <w:sz w:val="24"/>
          <w:szCs w:val="24"/>
        </w:rPr>
        <w:t xml:space="preserve">biodiversity corridor expansion, more SSSIs, </w:t>
      </w:r>
      <w:r>
        <w:rPr>
          <w:rFonts w:ascii="Tahoma" w:hAnsi="Tahoma" w:cs="Tahoma"/>
          <w:sz w:val="24"/>
          <w:szCs w:val="24"/>
        </w:rPr>
        <w:t>rewilding, nature restoration, Active Travel investment and a rebuilt economic function in local government is that tourism including ‘days out’ may well expand domestically</w:t>
      </w:r>
      <w:r w:rsidR="00E30CB3">
        <w:rPr>
          <w:rFonts w:ascii="Tahoma" w:hAnsi="Tahoma" w:cs="Tahoma"/>
          <w:sz w:val="24"/>
          <w:szCs w:val="24"/>
        </w:rPr>
        <w:t>,</w:t>
      </w:r>
      <w:r>
        <w:rPr>
          <w:rFonts w:ascii="Tahoma" w:hAnsi="Tahoma" w:cs="Tahoma"/>
          <w:sz w:val="24"/>
          <w:szCs w:val="24"/>
        </w:rPr>
        <w:t xml:space="preserve"> and </w:t>
      </w:r>
      <w:r w:rsidR="00E30CB3">
        <w:rPr>
          <w:rFonts w:ascii="Tahoma" w:hAnsi="Tahoma" w:cs="Tahoma"/>
          <w:sz w:val="24"/>
          <w:szCs w:val="24"/>
        </w:rPr>
        <w:t xml:space="preserve">also </w:t>
      </w:r>
      <w:r>
        <w:rPr>
          <w:rFonts w:ascii="Tahoma" w:hAnsi="Tahoma" w:cs="Tahoma"/>
          <w:sz w:val="24"/>
          <w:szCs w:val="24"/>
        </w:rPr>
        <w:t xml:space="preserve">attract international tourists. </w:t>
      </w:r>
      <w:r w:rsidR="00E30CB3">
        <w:rPr>
          <w:rFonts w:ascii="Tahoma" w:hAnsi="Tahoma" w:cs="Tahoma"/>
          <w:sz w:val="24"/>
          <w:szCs w:val="24"/>
        </w:rPr>
        <w:t xml:space="preserve">The £40bn ‘tourism deficit’ this country has should not be shrugged off; airport expansion should become ‘airport contraction’ on Climate grounds, assisted by more people happily taking holidays in the UK without flying. Housing belongs where there are existing facilities, to reduce public spending, with actual housing need from </w:t>
      </w:r>
      <w:r w:rsidR="008E6AEC">
        <w:rPr>
          <w:rFonts w:ascii="Tahoma" w:hAnsi="Tahoma" w:cs="Tahoma"/>
          <w:sz w:val="24"/>
          <w:szCs w:val="24"/>
        </w:rPr>
        <w:t xml:space="preserve">lower income </w:t>
      </w:r>
      <w:r w:rsidR="00E30CB3">
        <w:rPr>
          <w:rFonts w:ascii="Tahoma" w:hAnsi="Tahoma" w:cs="Tahoma"/>
          <w:sz w:val="24"/>
          <w:szCs w:val="24"/>
        </w:rPr>
        <w:t>households – NOT private landlords/property speculators et al – being met</w:t>
      </w:r>
      <w:r w:rsidR="009D7645">
        <w:rPr>
          <w:rFonts w:ascii="Tahoma" w:hAnsi="Tahoma" w:cs="Tahoma"/>
          <w:sz w:val="24"/>
          <w:szCs w:val="24"/>
        </w:rPr>
        <w:t xml:space="preserve"> at top priority</w:t>
      </w:r>
      <w:r w:rsidR="00E30CB3">
        <w:rPr>
          <w:rFonts w:ascii="Tahoma" w:hAnsi="Tahoma" w:cs="Tahoma"/>
          <w:sz w:val="24"/>
          <w:szCs w:val="24"/>
        </w:rPr>
        <w:t xml:space="preserve">: for council homes/keyworker shared ownership. </w:t>
      </w:r>
    </w:p>
    <w:p w:rsidR="00E30CB3" w:rsidRDefault="00E30CB3" w:rsidP="00227540">
      <w:pPr>
        <w:pStyle w:val="ListParagraph"/>
        <w:numPr>
          <w:ilvl w:val="0"/>
          <w:numId w:val="1"/>
        </w:numPr>
        <w:jc w:val="both"/>
        <w:rPr>
          <w:rFonts w:ascii="Tahoma" w:hAnsi="Tahoma" w:cs="Tahoma"/>
          <w:sz w:val="24"/>
          <w:szCs w:val="24"/>
        </w:rPr>
      </w:pPr>
      <w:r>
        <w:rPr>
          <w:rFonts w:ascii="Tahoma" w:hAnsi="Tahoma" w:cs="Tahoma"/>
          <w:sz w:val="24"/>
          <w:szCs w:val="24"/>
        </w:rPr>
        <w:t>Playing to the strengths of the land: Brownfield sites first, for development. Use Land Value Taxation to encourage or discourage land uses appropriate to area. For example, in areas suitable for some commercial forestry, set LVT at a level to encourage this but shield such plantations with permanent rewilding, greater diversity of species and conscious creation/restoration of biodiversity corridors</w:t>
      </w:r>
      <w:r w:rsidR="00311DA0">
        <w:rPr>
          <w:rFonts w:ascii="Tahoma" w:hAnsi="Tahoma" w:cs="Tahoma"/>
          <w:sz w:val="24"/>
          <w:szCs w:val="24"/>
        </w:rPr>
        <w:t xml:space="preserve"> – with the latter having super-high LVT to discourage attempts at using this land in any other way.</w:t>
      </w:r>
    </w:p>
    <w:p w:rsidR="00311DA0" w:rsidRDefault="00311DA0" w:rsidP="00227540">
      <w:pPr>
        <w:pStyle w:val="ListParagraph"/>
        <w:numPr>
          <w:ilvl w:val="0"/>
          <w:numId w:val="1"/>
        </w:numPr>
        <w:jc w:val="both"/>
        <w:rPr>
          <w:rFonts w:ascii="Tahoma" w:hAnsi="Tahoma" w:cs="Tahoma"/>
          <w:sz w:val="24"/>
          <w:szCs w:val="24"/>
        </w:rPr>
      </w:pPr>
      <w:r>
        <w:rPr>
          <w:rFonts w:ascii="Tahoma" w:hAnsi="Tahoma" w:cs="Tahoma"/>
          <w:sz w:val="24"/>
          <w:szCs w:val="24"/>
        </w:rPr>
        <w:t>Decisions fit for the long-term: Doubtful that existing larger political parties, planning committees and most of civil service have adequate conceptions of what the long-term might look like. To do this properly would prevent a large range of forms of utterly unsustainable development such as: new trunk road building; urban sprawl</w:t>
      </w:r>
      <w:r w:rsidR="00C5530D">
        <w:rPr>
          <w:rFonts w:ascii="Tahoma" w:hAnsi="Tahoma" w:cs="Tahoma"/>
          <w:sz w:val="24"/>
          <w:szCs w:val="24"/>
        </w:rPr>
        <w:t>, especially in water-stressed areas</w:t>
      </w:r>
      <w:r>
        <w:rPr>
          <w:rFonts w:ascii="Tahoma" w:hAnsi="Tahoma" w:cs="Tahoma"/>
          <w:sz w:val="24"/>
          <w:szCs w:val="24"/>
        </w:rPr>
        <w:t>; new towns; expanding port settlements; building where sea level rise would be a factor for new homes etc over the next century and beyond</w:t>
      </w:r>
      <w:r w:rsidR="009D7645">
        <w:rPr>
          <w:rFonts w:ascii="Tahoma" w:hAnsi="Tahoma" w:cs="Tahoma"/>
          <w:sz w:val="24"/>
          <w:szCs w:val="24"/>
        </w:rPr>
        <w:t xml:space="preserve">; expanding areas of </w:t>
      </w:r>
      <w:r w:rsidR="009D7645">
        <w:rPr>
          <w:rFonts w:ascii="Tahoma" w:hAnsi="Tahoma" w:cs="Tahoma"/>
          <w:sz w:val="24"/>
          <w:szCs w:val="24"/>
        </w:rPr>
        <w:lastRenderedPageBreak/>
        <w:t>warehousing</w:t>
      </w:r>
      <w:r>
        <w:rPr>
          <w:rFonts w:ascii="Tahoma" w:hAnsi="Tahoma" w:cs="Tahoma"/>
          <w:sz w:val="24"/>
          <w:szCs w:val="24"/>
        </w:rPr>
        <w:t xml:space="preserve">. The possibility of a sea level rise of as much as 2 metres by 2100 should not be ruled out; consequently, </w:t>
      </w:r>
      <w:r w:rsidR="00733AE8">
        <w:rPr>
          <w:rFonts w:ascii="Tahoma" w:hAnsi="Tahoma" w:cs="Tahoma"/>
          <w:sz w:val="24"/>
          <w:szCs w:val="24"/>
        </w:rPr>
        <w:t xml:space="preserve">initiatives such as </w:t>
      </w:r>
      <w:r>
        <w:rPr>
          <w:rFonts w:ascii="Tahoma" w:hAnsi="Tahoma" w:cs="Tahoma"/>
          <w:sz w:val="24"/>
          <w:szCs w:val="24"/>
        </w:rPr>
        <w:t>tidal barrages with coastal protection are going to be desirable on estuaries</w:t>
      </w:r>
      <w:r w:rsidR="00C5530D">
        <w:rPr>
          <w:rFonts w:ascii="Tahoma" w:hAnsi="Tahoma" w:cs="Tahoma"/>
          <w:sz w:val="24"/>
          <w:szCs w:val="24"/>
        </w:rPr>
        <w:t xml:space="preserve"> as part of adaptation plans for aspects of Climate Change </w:t>
      </w:r>
      <w:r w:rsidR="00733AE8">
        <w:rPr>
          <w:rFonts w:ascii="Tahoma" w:hAnsi="Tahoma" w:cs="Tahoma"/>
          <w:sz w:val="24"/>
          <w:szCs w:val="24"/>
        </w:rPr>
        <w:t xml:space="preserve">which are </w:t>
      </w:r>
      <w:r w:rsidR="00C5530D">
        <w:rPr>
          <w:rFonts w:ascii="Tahoma" w:hAnsi="Tahoma" w:cs="Tahoma"/>
          <w:sz w:val="24"/>
          <w:szCs w:val="24"/>
        </w:rPr>
        <w:t>already unavoidable</w:t>
      </w:r>
      <w:r>
        <w:rPr>
          <w:rFonts w:ascii="Tahoma" w:hAnsi="Tahoma" w:cs="Tahoma"/>
          <w:sz w:val="24"/>
          <w:szCs w:val="24"/>
        </w:rPr>
        <w:t>.</w:t>
      </w:r>
    </w:p>
    <w:p w:rsidR="00C5530D" w:rsidRDefault="00C5530D" w:rsidP="00227540">
      <w:pPr>
        <w:pStyle w:val="ListParagraph"/>
        <w:numPr>
          <w:ilvl w:val="0"/>
          <w:numId w:val="1"/>
        </w:numPr>
        <w:jc w:val="both"/>
        <w:rPr>
          <w:rFonts w:ascii="Tahoma" w:hAnsi="Tahoma" w:cs="Tahoma"/>
          <w:sz w:val="24"/>
          <w:szCs w:val="24"/>
        </w:rPr>
      </w:pPr>
      <w:r>
        <w:rPr>
          <w:rFonts w:ascii="Tahoma" w:hAnsi="Tahoma" w:cs="Tahoma"/>
          <w:sz w:val="24"/>
          <w:szCs w:val="24"/>
        </w:rPr>
        <w:t>Responsive by design: a) this should apply to making best use of the empty built environment, almost exclusively within existing settlements, for an indefinite period; b) similarly, surface car parks above 10 spaces should be zone</w:t>
      </w:r>
      <w:r w:rsidR="00733AE8">
        <w:rPr>
          <w:rFonts w:ascii="Tahoma" w:hAnsi="Tahoma" w:cs="Tahoma"/>
          <w:sz w:val="24"/>
          <w:szCs w:val="24"/>
        </w:rPr>
        <w:t>d</w:t>
      </w:r>
      <w:r>
        <w:rPr>
          <w:rFonts w:ascii="Tahoma" w:hAnsi="Tahoma" w:cs="Tahoma"/>
          <w:sz w:val="24"/>
          <w:szCs w:val="24"/>
        </w:rPr>
        <w:t xml:space="preserve"> for apartment building above surface level in Local Plans: for actual housing need in the form of council housing and Keyworker part rent-part buy. c) conservation of land from development should reflect long-term needs for  food security, biodiversity expansion and protection, management of water and freshwater supplies and long-term expansion of greener aspects of UK tourist industry.</w:t>
      </w:r>
    </w:p>
    <w:p w:rsidR="00C5530D" w:rsidRDefault="00C5530D" w:rsidP="00C5530D">
      <w:pPr>
        <w:jc w:val="both"/>
        <w:rPr>
          <w:rFonts w:ascii="Tahoma" w:hAnsi="Tahoma" w:cs="Tahoma"/>
          <w:sz w:val="24"/>
          <w:szCs w:val="24"/>
        </w:rPr>
      </w:pPr>
      <w:r>
        <w:rPr>
          <w:rFonts w:ascii="Tahoma" w:hAnsi="Tahoma" w:cs="Tahoma"/>
          <w:sz w:val="24"/>
          <w:szCs w:val="24"/>
        </w:rPr>
        <w:t>Q3 Beyond Government departments in England, which other decision makers do you think would benefit from applying these principles?</w:t>
      </w:r>
    </w:p>
    <w:p w:rsidR="00C5530D" w:rsidRDefault="00C5530D" w:rsidP="00C5530D">
      <w:pPr>
        <w:jc w:val="both"/>
        <w:rPr>
          <w:rFonts w:ascii="Tahoma" w:hAnsi="Tahoma" w:cs="Tahoma"/>
          <w:sz w:val="24"/>
          <w:szCs w:val="24"/>
        </w:rPr>
      </w:pPr>
      <w:r>
        <w:rPr>
          <w:rFonts w:ascii="Tahoma" w:hAnsi="Tahoma" w:cs="Tahoma"/>
          <w:sz w:val="24"/>
          <w:szCs w:val="24"/>
        </w:rPr>
        <w:t>Unitaries, parish and town councils; continuing district councils.</w:t>
      </w:r>
    </w:p>
    <w:p w:rsidR="00C5530D" w:rsidRDefault="00C5530D" w:rsidP="00C5530D">
      <w:pPr>
        <w:jc w:val="both"/>
        <w:rPr>
          <w:rFonts w:ascii="Tahoma" w:hAnsi="Tahoma" w:cs="Tahoma"/>
          <w:sz w:val="24"/>
          <w:szCs w:val="24"/>
        </w:rPr>
      </w:pPr>
      <w:r>
        <w:rPr>
          <w:rFonts w:ascii="Tahoma" w:hAnsi="Tahoma" w:cs="Tahoma"/>
          <w:sz w:val="24"/>
          <w:szCs w:val="24"/>
        </w:rPr>
        <w:t xml:space="preserve">Combined authorities under Mayors, but </w:t>
      </w:r>
      <w:r w:rsidR="00733AE8">
        <w:rPr>
          <w:rFonts w:ascii="Tahoma" w:hAnsi="Tahoma" w:cs="Tahoma"/>
          <w:sz w:val="24"/>
          <w:szCs w:val="24"/>
        </w:rPr>
        <w:t>only where subject to</w:t>
      </w:r>
      <w:r>
        <w:rPr>
          <w:rFonts w:ascii="Tahoma" w:hAnsi="Tahoma" w:cs="Tahoma"/>
          <w:sz w:val="24"/>
          <w:szCs w:val="24"/>
        </w:rPr>
        <w:t xml:space="preserve"> elected assemblies to act as scrutiny across these ‘mini-regions.’</w:t>
      </w:r>
    </w:p>
    <w:p w:rsidR="00C5530D" w:rsidRDefault="00C5530D" w:rsidP="00C5530D">
      <w:pPr>
        <w:jc w:val="both"/>
        <w:rPr>
          <w:rFonts w:ascii="Tahoma" w:hAnsi="Tahoma" w:cs="Tahoma"/>
          <w:sz w:val="24"/>
          <w:szCs w:val="24"/>
        </w:rPr>
      </w:pPr>
      <w:r>
        <w:rPr>
          <w:rFonts w:ascii="Tahoma" w:hAnsi="Tahoma" w:cs="Tahoma"/>
          <w:sz w:val="24"/>
          <w:szCs w:val="24"/>
        </w:rPr>
        <w:t xml:space="preserve">Businesses with a roll out of regulations to raise the quality of business activity as a permanent long-term goal e.g. in terms of human and employment rights, </w:t>
      </w:r>
      <w:r w:rsidR="00826DCA">
        <w:rPr>
          <w:rFonts w:ascii="Tahoma" w:hAnsi="Tahoma" w:cs="Tahoma"/>
          <w:sz w:val="24"/>
          <w:szCs w:val="24"/>
        </w:rPr>
        <w:t>recognising how addressing both Climate and ecological emergencies benefit business efficiency, productivity of better-trained staff, etc.</w:t>
      </w:r>
    </w:p>
    <w:p w:rsidR="00826DCA" w:rsidRDefault="00826DCA" w:rsidP="00C5530D">
      <w:pPr>
        <w:jc w:val="both"/>
        <w:rPr>
          <w:rFonts w:ascii="Tahoma" w:hAnsi="Tahoma" w:cs="Tahoma"/>
          <w:sz w:val="24"/>
          <w:szCs w:val="24"/>
        </w:rPr>
      </w:pPr>
      <w:r>
        <w:rPr>
          <w:rFonts w:ascii="Tahoma" w:hAnsi="Tahoma" w:cs="Tahoma"/>
          <w:sz w:val="24"/>
          <w:szCs w:val="24"/>
        </w:rPr>
        <w:t>Landowners, land managers and environmental/heritage groups – bearing in mind the changes Land Value Taxation would make over time, with permanent emphasis on recognising the constraints and advantages of addressing the Climate and ecological emergencies, and observing social justice in respect of employees and volunteers.</w:t>
      </w:r>
    </w:p>
    <w:p w:rsidR="00826DCA" w:rsidRDefault="00826DCA" w:rsidP="00C5530D">
      <w:pPr>
        <w:jc w:val="both"/>
        <w:rPr>
          <w:rFonts w:ascii="Tahoma" w:hAnsi="Tahoma" w:cs="Tahoma"/>
          <w:sz w:val="24"/>
          <w:szCs w:val="24"/>
        </w:rPr>
      </w:pPr>
      <w:r>
        <w:rPr>
          <w:rFonts w:ascii="Tahoma" w:hAnsi="Tahoma" w:cs="Tahoma"/>
          <w:sz w:val="24"/>
          <w:szCs w:val="24"/>
        </w:rPr>
        <w:t>Q4 What are the policies, incentives and other changes needed to support decision makers in the agricultural sector to deliver this scale of land use change, while considering the importance of food production?</w:t>
      </w:r>
    </w:p>
    <w:p w:rsidR="00826DCA" w:rsidRDefault="00826DCA" w:rsidP="00C5530D">
      <w:pPr>
        <w:jc w:val="both"/>
        <w:rPr>
          <w:rFonts w:ascii="Tahoma" w:hAnsi="Tahoma" w:cs="Tahoma"/>
          <w:sz w:val="24"/>
          <w:szCs w:val="24"/>
        </w:rPr>
      </w:pPr>
      <w:r>
        <w:rPr>
          <w:rFonts w:ascii="Tahoma" w:hAnsi="Tahoma" w:cs="Tahoma"/>
          <w:sz w:val="24"/>
          <w:szCs w:val="24"/>
        </w:rPr>
        <w:t>Reduce land use for feeding animals and, where physically possible, use the same land to feed people. Clearly, some pastureland could be rewilded, or in part set aside for commercial forestry. Increase the return</w:t>
      </w:r>
      <w:r w:rsidR="00733AE8">
        <w:rPr>
          <w:rFonts w:ascii="Tahoma" w:hAnsi="Tahoma" w:cs="Tahoma"/>
          <w:sz w:val="24"/>
          <w:szCs w:val="24"/>
        </w:rPr>
        <w:t>s</w:t>
      </w:r>
      <w:r>
        <w:rPr>
          <w:rFonts w:ascii="Tahoma" w:hAnsi="Tahoma" w:cs="Tahoma"/>
          <w:sz w:val="24"/>
          <w:szCs w:val="24"/>
        </w:rPr>
        <w:t xml:space="preserve"> of producers from supermarkets to ensure the former have incentives to stay in production. Observe principles derived from agroecology throughout the agricultural sector. As part of an expanded economic role for local government, fund staff to coordinate the creation of more farmers’ markets in more locations – and the expansion of existing </w:t>
      </w:r>
      <w:r w:rsidR="00733AE8">
        <w:rPr>
          <w:rFonts w:ascii="Tahoma" w:hAnsi="Tahoma" w:cs="Tahoma"/>
          <w:sz w:val="24"/>
          <w:szCs w:val="24"/>
        </w:rPr>
        <w:t xml:space="preserve">farmers’ and artisan </w:t>
      </w:r>
      <w:r>
        <w:rPr>
          <w:rFonts w:ascii="Tahoma" w:hAnsi="Tahoma" w:cs="Tahoma"/>
          <w:sz w:val="24"/>
          <w:szCs w:val="24"/>
        </w:rPr>
        <w:t xml:space="preserve">markets. Do not allocate land for energy production uses such as biofuels. In the case of aviation, expand renewable electricity production for electric aviation; in the case of </w:t>
      </w:r>
      <w:r w:rsidR="00505921">
        <w:rPr>
          <w:rFonts w:ascii="Tahoma" w:hAnsi="Tahoma" w:cs="Tahoma"/>
          <w:sz w:val="24"/>
          <w:szCs w:val="24"/>
        </w:rPr>
        <w:t>shipping, consider hybrid forms of power including combinations of solar PV, batteries, sails, green hydrogen only – where NO fossil fuels are involved in production or distribution e.g.</w:t>
      </w:r>
      <w:r w:rsidR="00A46B30">
        <w:rPr>
          <w:rFonts w:ascii="Tahoma" w:hAnsi="Tahoma" w:cs="Tahoma"/>
          <w:sz w:val="24"/>
          <w:szCs w:val="24"/>
        </w:rPr>
        <w:t xml:space="preserve"> </w:t>
      </w:r>
      <w:r w:rsidR="00505921">
        <w:rPr>
          <w:rFonts w:ascii="Tahoma" w:hAnsi="Tahoma" w:cs="Tahoma"/>
          <w:sz w:val="24"/>
          <w:szCs w:val="24"/>
        </w:rPr>
        <w:t xml:space="preserve">green hydrogen should be produced in ports for direct use powering </w:t>
      </w:r>
      <w:r w:rsidR="00505921">
        <w:rPr>
          <w:rFonts w:ascii="Tahoma" w:hAnsi="Tahoma" w:cs="Tahoma"/>
          <w:sz w:val="24"/>
          <w:szCs w:val="24"/>
        </w:rPr>
        <w:lastRenderedPageBreak/>
        <w:t xml:space="preserve">shipping. However, </w:t>
      </w:r>
      <w:r w:rsidR="009D7645">
        <w:rPr>
          <w:rFonts w:ascii="Tahoma" w:hAnsi="Tahoma" w:cs="Tahoma"/>
          <w:sz w:val="24"/>
          <w:szCs w:val="24"/>
        </w:rPr>
        <w:t xml:space="preserve">this should be done </w:t>
      </w:r>
      <w:r w:rsidR="00505921">
        <w:rPr>
          <w:rFonts w:ascii="Tahoma" w:hAnsi="Tahoma" w:cs="Tahoma"/>
          <w:sz w:val="24"/>
          <w:szCs w:val="24"/>
        </w:rPr>
        <w:t>bear</w:t>
      </w:r>
      <w:r w:rsidR="009D7645">
        <w:rPr>
          <w:rFonts w:ascii="Tahoma" w:hAnsi="Tahoma" w:cs="Tahoma"/>
          <w:sz w:val="24"/>
          <w:szCs w:val="24"/>
        </w:rPr>
        <w:t>ing</w:t>
      </w:r>
      <w:r w:rsidR="00505921">
        <w:rPr>
          <w:rFonts w:ascii="Tahoma" w:hAnsi="Tahoma" w:cs="Tahoma"/>
          <w:sz w:val="24"/>
          <w:szCs w:val="24"/>
        </w:rPr>
        <w:t xml:space="preserve"> in mind that about half the tonnage of freight moving around the world is fossil fuels and an end to this to halt the Climate Emergency</w:t>
      </w:r>
      <w:r w:rsidR="008E6AEC">
        <w:rPr>
          <w:rFonts w:ascii="Tahoma" w:hAnsi="Tahoma" w:cs="Tahoma"/>
          <w:sz w:val="24"/>
          <w:szCs w:val="24"/>
        </w:rPr>
        <w:t xml:space="preserve"> will lead to lower levels of freight shipping. This </w:t>
      </w:r>
      <w:r w:rsidR="00505921">
        <w:rPr>
          <w:rFonts w:ascii="Tahoma" w:hAnsi="Tahoma" w:cs="Tahoma"/>
          <w:sz w:val="24"/>
          <w:szCs w:val="24"/>
        </w:rPr>
        <w:t>has</w:t>
      </w:r>
      <w:r w:rsidR="008E6AEC">
        <w:rPr>
          <w:rFonts w:ascii="Tahoma" w:hAnsi="Tahoma" w:cs="Tahoma"/>
          <w:sz w:val="24"/>
          <w:szCs w:val="24"/>
        </w:rPr>
        <w:t xml:space="preserve"> long-term </w:t>
      </w:r>
      <w:r w:rsidR="00505921">
        <w:rPr>
          <w:rFonts w:ascii="Tahoma" w:hAnsi="Tahoma" w:cs="Tahoma"/>
          <w:sz w:val="24"/>
          <w:szCs w:val="24"/>
        </w:rPr>
        <w:t>implications for ports, as does the largely unattended issue of Sea Level Rise.</w:t>
      </w:r>
    </w:p>
    <w:p w:rsidR="00505921" w:rsidRDefault="00505921" w:rsidP="00C5530D">
      <w:pPr>
        <w:jc w:val="both"/>
        <w:rPr>
          <w:rFonts w:ascii="Tahoma" w:hAnsi="Tahoma" w:cs="Tahoma"/>
          <w:sz w:val="24"/>
          <w:szCs w:val="24"/>
        </w:rPr>
      </w:pPr>
      <w:r>
        <w:rPr>
          <w:rFonts w:ascii="Tahoma" w:hAnsi="Tahoma" w:cs="Tahoma"/>
          <w:sz w:val="24"/>
          <w:szCs w:val="24"/>
        </w:rPr>
        <w:t xml:space="preserve">Q5. </w:t>
      </w:r>
      <w:r w:rsidR="00206F9F">
        <w:rPr>
          <w:rFonts w:ascii="Tahoma" w:hAnsi="Tahoma" w:cs="Tahoma"/>
          <w:sz w:val="24"/>
          <w:szCs w:val="24"/>
        </w:rPr>
        <w:t>How could Government support more land managers to implement multifunctional land uses that deliver a wider range of benefits, such as agroforestry systems with trees within pasture or arable fields?</w:t>
      </w:r>
    </w:p>
    <w:p w:rsidR="00206F9F" w:rsidRDefault="00206F9F" w:rsidP="00C5530D">
      <w:pPr>
        <w:jc w:val="both"/>
        <w:rPr>
          <w:rFonts w:ascii="Tahoma" w:hAnsi="Tahoma" w:cs="Tahoma"/>
          <w:sz w:val="24"/>
          <w:szCs w:val="24"/>
        </w:rPr>
      </w:pPr>
      <w:r>
        <w:rPr>
          <w:rFonts w:ascii="Tahoma" w:hAnsi="Tahoma" w:cs="Tahoma"/>
          <w:sz w:val="24"/>
          <w:szCs w:val="24"/>
        </w:rPr>
        <w:t>First, introduce land value taxation to support lower taxes or nil for appropriate forms of land use and exceptionally high land value taxation for unwanted development such as more warehousing, urban sprawl</w:t>
      </w:r>
      <w:r w:rsidR="009D7645">
        <w:rPr>
          <w:rFonts w:ascii="Tahoma" w:hAnsi="Tahoma" w:cs="Tahoma"/>
          <w:sz w:val="24"/>
          <w:szCs w:val="24"/>
        </w:rPr>
        <w:t>, or very large homes where few people live</w:t>
      </w:r>
      <w:r>
        <w:rPr>
          <w:rFonts w:ascii="Tahoma" w:hAnsi="Tahoma" w:cs="Tahoma"/>
          <w:sz w:val="24"/>
          <w:szCs w:val="24"/>
        </w:rPr>
        <w:t xml:space="preserve">. This would force such development to become more intensified in existing brownfield site areas. Secondly, rebuild and empower the Environment Agency, merging it with Natural England, to provide advice and ensure better engagement with planning applications so that ‘non-starters’ get ruled out with strong conditions on re-application OR advising those involved that their </w:t>
      </w:r>
      <w:r w:rsidR="00A46B30">
        <w:rPr>
          <w:rFonts w:ascii="Tahoma" w:hAnsi="Tahoma" w:cs="Tahoma"/>
          <w:sz w:val="24"/>
          <w:szCs w:val="24"/>
        </w:rPr>
        <w:t xml:space="preserve">initial </w:t>
      </w:r>
      <w:r>
        <w:rPr>
          <w:rFonts w:ascii="Tahoma" w:hAnsi="Tahoma" w:cs="Tahoma"/>
          <w:sz w:val="24"/>
          <w:szCs w:val="24"/>
        </w:rPr>
        <w:t>application breaches (improved) environmental laws</w:t>
      </w:r>
      <w:r w:rsidR="00A46B30">
        <w:rPr>
          <w:rFonts w:ascii="Tahoma" w:hAnsi="Tahoma" w:cs="Tahoma"/>
          <w:sz w:val="24"/>
          <w:szCs w:val="24"/>
        </w:rPr>
        <w:t xml:space="preserve"> – meaning rejection before going to planning committees</w:t>
      </w:r>
      <w:r>
        <w:rPr>
          <w:rFonts w:ascii="Tahoma" w:hAnsi="Tahoma" w:cs="Tahoma"/>
          <w:sz w:val="24"/>
          <w:szCs w:val="24"/>
        </w:rPr>
        <w:t>. Third, a general investigation is needed into why the (allegedly) private sector requires so much in terms of public sector subsidies. Subsidies, for example, that mean more concrete and tarmac on the landscape are antithetical to recognising and responding to the Climate and ecological emergencies and are a waste of public funds – just like those given to Fossil Fuels corporations.</w:t>
      </w:r>
    </w:p>
    <w:p w:rsidR="00206F9F" w:rsidRDefault="00206F9F" w:rsidP="00C5530D">
      <w:pPr>
        <w:jc w:val="both"/>
        <w:rPr>
          <w:rFonts w:ascii="Tahoma" w:hAnsi="Tahoma" w:cs="Tahoma"/>
          <w:sz w:val="24"/>
          <w:szCs w:val="24"/>
        </w:rPr>
      </w:pPr>
      <w:r>
        <w:rPr>
          <w:rFonts w:ascii="Tahoma" w:hAnsi="Tahoma" w:cs="Tahoma"/>
          <w:sz w:val="24"/>
          <w:szCs w:val="24"/>
        </w:rPr>
        <w:t>Q6 What should the Government consider in identifying suitable locations for spatially targeted incentives?</w:t>
      </w:r>
    </w:p>
    <w:p w:rsidR="00206F9F" w:rsidRDefault="00206F9F" w:rsidP="00C5530D">
      <w:pPr>
        <w:jc w:val="both"/>
        <w:rPr>
          <w:rFonts w:ascii="Tahoma" w:hAnsi="Tahoma" w:cs="Tahoma"/>
          <w:sz w:val="24"/>
          <w:szCs w:val="24"/>
        </w:rPr>
      </w:pPr>
      <w:r>
        <w:rPr>
          <w:rFonts w:ascii="Tahoma" w:hAnsi="Tahoma" w:cs="Tahoma"/>
          <w:sz w:val="24"/>
          <w:szCs w:val="24"/>
        </w:rPr>
        <w:t xml:space="preserve">Brownfield sites, including airports, </w:t>
      </w:r>
      <w:r w:rsidR="00E87134">
        <w:rPr>
          <w:rFonts w:ascii="Tahoma" w:hAnsi="Tahoma" w:cs="Tahoma"/>
          <w:sz w:val="24"/>
          <w:szCs w:val="24"/>
        </w:rPr>
        <w:t xml:space="preserve">should be available under local government Local Plans, for high density housing, biodiversity corridors, re-use of airport buildings for other employment purposes and form part of </w:t>
      </w:r>
      <w:r w:rsidR="009D7645">
        <w:rPr>
          <w:rFonts w:ascii="Tahoma" w:hAnsi="Tahoma" w:cs="Tahoma"/>
          <w:sz w:val="24"/>
          <w:szCs w:val="24"/>
        </w:rPr>
        <w:t xml:space="preserve">expanding </w:t>
      </w:r>
      <w:r w:rsidR="00E87134">
        <w:rPr>
          <w:rFonts w:ascii="Tahoma" w:hAnsi="Tahoma" w:cs="Tahoma"/>
          <w:sz w:val="24"/>
          <w:szCs w:val="24"/>
        </w:rPr>
        <w:t xml:space="preserve">the economic functions of local councils. The incentive for the private sector is to be involved in sustainable development options wherever these occur throughout England – but not on greenfield sites which have other uses (see above). </w:t>
      </w:r>
      <w:r w:rsidR="00A26B5C">
        <w:rPr>
          <w:rFonts w:ascii="Tahoma" w:hAnsi="Tahoma" w:cs="Tahoma"/>
          <w:sz w:val="24"/>
          <w:szCs w:val="24"/>
        </w:rPr>
        <w:t>Ensure local councils can afford to buy:</w:t>
      </w:r>
    </w:p>
    <w:p w:rsidR="00A26B5C" w:rsidRDefault="00A26B5C" w:rsidP="00C5530D">
      <w:pPr>
        <w:jc w:val="both"/>
        <w:rPr>
          <w:rFonts w:ascii="Tahoma" w:hAnsi="Tahoma" w:cs="Tahoma"/>
          <w:sz w:val="24"/>
          <w:szCs w:val="24"/>
        </w:rPr>
      </w:pPr>
      <w:r>
        <w:rPr>
          <w:rFonts w:ascii="Tahoma" w:hAnsi="Tahoma" w:cs="Tahoma"/>
          <w:sz w:val="24"/>
          <w:szCs w:val="24"/>
        </w:rPr>
        <w:t>Empty homes (of any size) and long-term empty other buildings; 2</w:t>
      </w:r>
      <w:r w:rsidRPr="00A26B5C">
        <w:rPr>
          <w:rFonts w:ascii="Tahoma" w:hAnsi="Tahoma" w:cs="Tahoma"/>
          <w:sz w:val="24"/>
          <w:szCs w:val="24"/>
          <w:vertAlign w:val="superscript"/>
        </w:rPr>
        <w:t>nd</w:t>
      </w:r>
      <w:r>
        <w:rPr>
          <w:rFonts w:ascii="Tahoma" w:hAnsi="Tahoma" w:cs="Tahoma"/>
          <w:sz w:val="24"/>
          <w:szCs w:val="24"/>
        </w:rPr>
        <w:t xml:space="preserve"> homes and Air B&amp;Bs (other than those where the owner(s) are in residence, etc. All these should be for council tenants and keyworker part-rent/part-buy homes.</w:t>
      </w:r>
    </w:p>
    <w:p w:rsidR="00A46B30" w:rsidRDefault="00A46B30" w:rsidP="00C5530D">
      <w:pPr>
        <w:jc w:val="both"/>
        <w:rPr>
          <w:rFonts w:ascii="Tahoma" w:hAnsi="Tahoma" w:cs="Tahoma"/>
          <w:sz w:val="24"/>
          <w:szCs w:val="24"/>
        </w:rPr>
      </w:pPr>
      <w:r>
        <w:rPr>
          <w:rFonts w:ascii="Tahoma" w:hAnsi="Tahoma" w:cs="Tahoma"/>
          <w:sz w:val="24"/>
          <w:szCs w:val="24"/>
        </w:rPr>
        <w:t>Q7 What approaches could most effectively support land managers/agricultural sector to steer land use changes to where they can deliver greater potential benefits and lower trade-offs?</w:t>
      </w:r>
    </w:p>
    <w:p w:rsidR="00A46B30" w:rsidRDefault="00A46B30" w:rsidP="00C5530D">
      <w:pPr>
        <w:jc w:val="both"/>
        <w:rPr>
          <w:rFonts w:ascii="Tahoma" w:hAnsi="Tahoma" w:cs="Tahoma"/>
          <w:sz w:val="24"/>
          <w:szCs w:val="24"/>
        </w:rPr>
      </w:pPr>
      <w:r>
        <w:rPr>
          <w:rFonts w:ascii="Tahoma" w:hAnsi="Tahoma" w:cs="Tahoma"/>
          <w:sz w:val="24"/>
          <w:szCs w:val="24"/>
        </w:rPr>
        <w:t>See previous answers</w:t>
      </w:r>
    </w:p>
    <w:p w:rsidR="00A46B30" w:rsidRDefault="00A46B30" w:rsidP="00C5530D">
      <w:pPr>
        <w:jc w:val="both"/>
        <w:rPr>
          <w:rFonts w:ascii="Tahoma" w:hAnsi="Tahoma" w:cs="Tahoma"/>
          <w:sz w:val="24"/>
          <w:szCs w:val="24"/>
        </w:rPr>
      </w:pPr>
      <w:r>
        <w:rPr>
          <w:rFonts w:ascii="Tahoma" w:hAnsi="Tahoma" w:cs="Tahoma"/>
          <w:sz w:val="24"/>
          <w:szCs w:val="24"/>
        </w:rPr>
        <w:t>Q8 What more could be done by Government to reduce the risk that we displace more food production and environmental impacts abroad?</w:t>
      </w:r>
    </w:p>
    <w:p w:rsidR="00A46B30" w:rsidRDefault="00A46B30" w:rsidP="00C5530D">
      <w:pPr>
        <w:jc w:val="both"/>
        <w:rPr>
          <w:rFonts w:ascii="Tahoma" w:hAnsi="Tahoma" w:cs="Tahoma"/>
          <w:sz w:val="24"/>
          <w:szCs w:val="24"/>
        </w:rPr>
      </w:pPr>
      <w:r>
        <w:rPr>
          <w:rFonts w:ascii="Tahoma" w:hAnsi="Tahoma" w:cs="Tahoma"/>
          <w:sz w:val="24"/>
          <w:szCs w:val="24"/>
        </w:rPr>
        <w:lastRenderedPageBreak/>
        <w:t xml:space="preserve">Giving councils the resources to cover agroecology and transformation of land use within constraints set by far stronger environmental legislation, and an empowered </w:t>
      </w:r>
      <w:r w:rsidR="00B73CD6">
        <w:rPr>
          <w:rFonts w:ascii="Tahoma" w:hAnsi="Tahoma" w:cs="Tahoma"/>
          <w:sz w:val="24"/>
          <w:szCs w:val="24"/>
        </w:rPr>
        <w:t>a</w:t>
      </w:r>
      <w:r>
        <w:rPr>
          <w:rFonts w:ascii="Tahoma" w:hAnsi="Tahoma" w:cs="Tahoma"/>
          <w:sz w:val="24"/>
          <w:szCs w:val="24"/>
        </w:rPr>
        <w:t xml:space="preserve"> well-resourced Environment Agency, after the roll out of Land Value Taxation.</w:t>
      </w:r>
    </w:p>
    <w:p w:rsidR="00A46B30" w:rsidRDefault="00A46B30" w:rsidP="00C5530D">
      <w:pPr>
        <w:jc w:val="both"/>
        <w:rPr>
          <w:rFonts w:ascii="Tahoma" w:hAnsi="Tahoma" w:cs="Tahoma"/>
          <w:sz w:val="24"/>
          <w:szCs w:val="24"/>
        </w:rPr>
      </w:pPr>
      <w:r>
        <w:rPr>
          <w:rFonts w:ascii="Tahoma" w:hAnsi="Tahoma" w:cs="Tahoma"/>
          <w:sz w:val="24"/>
          <w:szCs w:val="24"/>
        </w:rPr>
        <w:t>All councils to have officers responsible for expanding areas of allotments and promoting use.</w:t>
      </w:r>
    </w:p>
    <w:p w:rsidR="00A46B30" w:rsidRDefault="00A46B30" w:rsidP="00C5530D">
      <w:pPr>
        <w:jc w:val="both"/>
        <w:rPr>
          <w:rFonts w:ascii="Tahoma" w:hAnsi="Tahoma" w:cs="Tahoma"/>
          <w:sz w:val="24"/>
          <w:szCs w:val="24"/>
        </w:rPr>
      </w:pPr>
      <w:r>
        <w:rPr>
          <w:rFonts w:ascii="Tahoma" w:hAnsi="Tahoma" w:cs="Tahoma"/>
          <w:sz w:val="24"/>
          <w:szCs w:val="24"/>
        </w:rPr>
        <w:t>Supermarkets regulated to have one complete aisle at all times of year which has fresh and processed foods exclusively from the UK</w:t>
      </w:r>
      <w:r w:rsidR="00A26B5C">
        <w:rPr>
          <w:rFonts w:ascii="Tahoma" w:hAnsi="Tahoma" w:cs="Tahoma"/>
          <w:sz w:val="24"/>
          <w:szCs w:val="24"/>
        </w:rPr>
        <w:t>: ‘the British Isle</w:t>
      </w:r>
      <w:r>
        <w:rPr>
          <w:rFonts w:ascii="Tahoma" w:hAnsi="Tahoma" w:cs="Tahoma"/>
          <w:sz w:val="24"/>
          <w:szCs w:val="24"/>
        </w:rPr>
        <w:t>.</w:t>
      </w:r>
      <w:r w:rsidR="00A26B5C">
        <w:rPr>
          <w:rFonts w:ascii="Tahoma" w:hAnsi="Tahoma" w:cs="Tahoma"/>
          <w:sz w:val="24"/>
          <w:szCs w:val="24"/>
        </w:rPr>
        <w:t>’</w:t>
      </w:r>
    </w:p>
    <w:p w:rsidR="00A46B30" w:rsidRDefault="00A46B30" w:rsidP="00C5530D">
      <w:pPr>
        <w:jc w:val="both"/>
        <w:rPr>
          <w:rFonts w:ascii="Tahoma" w:hAnsi="Tahoma" w:cs="Tahoma"/>
          <w:sz w:val="24"/>
          <w:szCs w:val="24"/>
        </w:rPr>
      </w:pPr>
      <w:r>
        <w:rPr>
          <w:rFonts w:ascii="Tahoma" w:hAnsi="Tahoma" w:cs="Tahoma"/>
          <w:sz w:val="24"/>
          <w:szCs w:val="24"/>
        </w:rPr>
        <w:t xml:space="preserve">Functions suggested </w:t>
      </w:r>
      <w:r w:rsidR="00B86721">
        <w:rPr>
          <w:rFonts w:ascii="Tahoma" w:hAnsi="Tahoma" w:cs="Tahoma"/>
          <w:sz w:val="24"/>
          <w:szCs w:val="24"/>
        </w:rPr>
        <w:t>under this question should be carried out by local councils with regular consultation, assessments etc by the Environment Agency.</w:t>
      </w:r>
    </w:p>
    <w:p w:rsidR="00B86721" w:rsidRDefault="00B86721" w:rsidP="00C5530D">
      <w:pPr>
        <w:jc w:val="both"/>
        <w:rPr>
          <w:rFonts w:ascii="Tahoma" w:hAnsi="Tahoma" w:cs="Tahoma"/>
          <w:sz w:val="24"/>
          <w:szCs w:val="24"/>
        </w:rPr>
      </w:pPr>
      <w:r>
        <w:rPr>
          <w:rFonts w:ascii="Tahoma" w:hAnsi="Tahoma" w:cs="Tahoma"/>
          <w:sz w:val="24"/>
          <w:szCs w:val="24"/>
        </w:rPr>
        <w:t>Q9 What should Govt consider in increasing private investment under appropriate land use changes?</w:t>
      </w:r>
    </w:p>
    <w:p w:rsidR="00B86721" w:rsidRDefault="00B86721" w:rsidP="00C5530D">
      <w:pPr>
        <w:jc w:val="both"/>
        <w:rPr>
          <w:rFonts w:ascii="Tahoma" w:hAnsi="Tahoma" w:cs="Tahoma"/>
          <w:sz w:val="24"/>
          <w:szCs w:val="24"/>
        </w:rPr>
      </w:pPr>
      <w:r>
        <w:rPr>
          <w:rFonts w:ascii="Tahoma" w:hAnsi="Tahoma" w:cs="Tahoma"/>
          <w:sz w:val="24"/>
          <w:szCs w:val="24"/>
        </w:rPr>
        <w:t xml:space="preserve">As answered above: green and local tourism expansion; commercial forestry; </w:t>
      </w:r>
      <w:r w:rsidR="00A26B5C">
        <w:rPr>
          <w:rFonts w:ascii="Tahoma" w:hAnsi="Tahoma" w:cs="Tahoma"/>
          <w:sz w:val="24"/>
          <w:szCs w:val="24"/>
        </w:rPr>
        <w:t xml:space="preserve">street </w:t>
      </w:r>
      <w:r>
        <w:rPr>
          <w:rFonts w:ascii="Tahoma" w:hAnsi="Tahoma" w:cs="Tahoma"/>
          <w:sz w:val="24"/>
          <w:szCs w:val="24"/>
        </w:rPr>
        <w:t>market boosting; reducing supermarket pressures on producer</w:t>
      </w:r>
      <w:r w:rsidR="008E6AEC">
        <w:rPr>
          <w:rFonts w:ascii="Tahoma" w:hAnsi="Tahoma" w:cs="Tahoma"/>
          <w:sz w:val="24"/>
          <w:szCs w:val="24"/>
        </w:rPr>
        <w:t>s</w:t>
      </w:r>
      <w:r>
        <w:rPr>
          <w:rFonts w:ascii="Tahoma" w:hAnsi="Tahoma" w:cs="Tahoma"/>
          <w:sz w:val="24"/>
          <w:szCs w:val="24"/>
        </w:rPr>
        <w:t xml:space="preserve"> by increasing returns to the latter; investment in nature restoration/rewilding and more designated and protected land as part of addressing Climate and ecological emergencies and in the process creating more areas suitable for a wider range of low impact tourism options. </w:t>
      </w:r>
    </w:p>
    <w:p w:rsidR="00B86721" w:rsidRDefault="00B86721" w:rsidP="00C5530D">
      <w:pPr>
        <w:jc w:val="both"/>
        <w:rPr>
          <w:rFonts w:ascii="Tahoma" w:hAnsi="Tahoma" w:cs="Tahoma"/>
          <w:sz w:val="24"/>
          <w:szCs w:val="24"/>
        </w:rPr>
      </w:pPr>
      <w:r>
        <w:rPr>
          <w:rFonts w:ascii="Tahoma" w:hAnsi="Tahoma" w:cs="Tahoma"/>
          <w:sz w:val="24"/>
          <w:szCs w:val="24"/>
        </w:rPr>
        <w:t>Q10 What changes are needed to accelerate 30x30 delivery, including enabling Protected landscapes?</w:t>
      </w:r>
    </w:p>
    <w:p w:rsidR="00B86721" w:rsidRDefault="00B86721" w:rsidP="00C5530D">
      <w:pPr>
        <w:jc w:val="both"/>
        <w:rPr>
          <w:rFonts w:ascii="Tahoma" w:hAnsi="Tahoma" w:cs="Tahoma"/>
          <w:sz w:val="24"/>
          <w:szCs w:val="24"/>
        </w:rPr>
      </w:pPr>
      <w:r>
        <w:rPr>
          <w:rFonts w:ascii="Tahoma" w:hAnsi="Tahoma" w:cs="Tahoma"/>
          <w:sz w:val="24"/>
          <w:szCs w:val="24"/>
        </w:rPr>
        <w:t xml:space="preserve">Absolute protection </w:t>
      </w:r>
      <w:r w:rsidR="00F856F6">
        <w:rPr>
          <w:rFonts w:ascii="Tahoma" w:hAnsi="Tahoma" w:cs="Tahoma"/>
          <w:sz w:val="24"/>
          <w:szCs w:val="24"/>
        </w:rPr>
        <w:t xml:space="preserve">for </w:t>
      </w:r>
      <w:r w:rsidR="008E6AEC">
        <w:rPr>
          <w:rFonts w:ascii="Tahoma" w:hAnsi="Tahoma" w:cs="Tahoma"/>
          <w:sz w:val="24"/>
          <w:szCs w:val="24"/>
        </w:rPr>
        <w:t xml:space="preserve">environmentally sensitive and other types of </w:t>
      </w:r>
      <w:r w:rsidR="00F856F6">
        <w:rPr>
          <w:rFonts w:ascii="Tahoma" w:hAnsi="Tahoma" w:cs="Tahoma"/>
          <w:sz w:val="24"/>
          <w:szCs w:val="24"/>
        </w:rPr>
        <w:t>designated sites, with an Environment Agency empowered to act to secure that protection if neighbouring areas damage proximate designated sites. Better recognition of the role of volunteers in the conservation and protection of the environment by adding to their capacities everywhere. A simple route towards this would be:</w:t>
      </w:r>
    </w:p>
    <w:p w:rsidR="00F856F6" w:rsidRDefault="00F856F6" w:rsidP="00C5530D">
      <w:pPr>
        <w:jc w:val="both"/>
        <w:rPr>
          <w:rFonts w:ascii="Tahoma" w:hAnsi="Tahoma" w:cs="Tahoma"/>
          <w:sz w:val="24"/>
          <w:szCs w:val="24"/>
        </w:rPr>
      </w:pPr>
      <w:r>
        <w:rPr>
          <w:rFonts w:ascii="Tahoma" w:hAnsi="Tahoma" w:cs="Tahoma"/>
          <w:sz w:val="24"/>
          <w:szCs w:val="24"/>
        </w:rPr>
        <w:t xml:space="preserve">Restoration of the 1980s Community Programme. This would allow unitaries to have a local CP working as an ALMO under council rules/supervision. Projects could include supporting staff in local environmental organisations, with built-in training, including increasing the use of volunteers where possible. Clearly, CPs can vary a great deal from area to area and some might need forms of </w:t>
      </w:r>
      <w:r w:rsidR="00A26B5C">
        <w:rPr>
          <w:rFonts w:ascii="Tahoma" w:hAnsi="Tahoma" w:cs="Tahoma"/>
          <w:sz w:val="24"/>
          <w:szCs w:val="24"/>
        </w:rPr>
        <w:t xml:space="preserve">access to </w:t>
      </w:r>
      <w:r>
        <w:rPr>
          <w:rFonts w:ascii="Tahoma" w:hAnsi="Tahoma" w:cs="Tahoma"/>
          <w:sz w:val="24"/>
          <w:szCs w:val="24"/>
        </w:rPr>
        <w:t xml:space="preserve">training to allow people to transition away from sectors in decline: e.g. the </w:t>
      </w:r>
      <w:r w:rsidR="00A26B5C">
        <w:rPr>
          <w:rFonts w:ascii="Tahoma" w:hAnsi="Tahoma" w:cs="Tahoma"/>
          <w:sz w:val="24"/>
          <w:szCs w:val="24"/>
        </w:rPr>
        <w:t xml:space="preserve">very </w:t>
      </w:r>
      <w:r>
        <w:rPr>
          <w:rFonts w:ascii="Tahoma" w:hAnsi="Tahoma" w:cs="Tahoma"/>
          <w:sz w:val="24"/>
          <w:szCs w:val="24"/>
        </w:rPr>
        <w:t>costly and failed nuclear power sector; civil aviation and shipping sectors; fishing industries in some areas; former civil servants training to be of use in unitary councils as their functions/capacities expand.</w:t>
      </w:r>
      <w:r w:rsidR="00AA2D05">
        <w:rPr>
          <w:rFonts w:ascii="Tahoma" w:hAnsi="Tahoma" w:cs="Tahoma"/>
          <w:sz w:val="24"/>
          <w:szCs w:val="24"/>
        </w:rPr>
        <w:t xml:space="preserve"> One major change should be that CP jobs have much longer contracts, allowing supported training to occur over realistic periods according to </w:t>
      </w:r>
      <w:r w:rsidR="008E6AEC">
        <w:rPr>
          <w:rFonts w:ascii="Tahoma" w:hAnsi="Tahoma" w:cs="Tahoma"/>
          <w:sz w:val="24"/>
          <w:szCs w:val="24"/>
        </w:rPr>
        <w:t>subjects</w:t>
      </w:r>
      <w:r w:rsidR="00AA2D05">
        <w:rPr>
          <w:rFonts w:ascii="Tahoma" w:hAnsi="Tahoma" w:cs="Tahoma"/>
          <w:sz w:val="24"/>
          <w:szCs w:val="24"/>
        </w:rPr>
        <w:t xml:space="preserve"> studied. Investigation should take place to determine how both the subjects suggested below, STEM subjects and courses essential to addressing teacher recruitment and retention are able to function beneficially for the long term. I suggest minimum of </w:t>
      </w:r>
      <w:r w:rsidR="00B73CD6">
        <w:rPr>
          <w:rFonts w:ascii="Tahoma" w:hAnsi="Tahoma" w:cs="Tahoma"/>
          <w:sz w:val="24"/>
          <w:szCs w:val="24"/>
        </w:rPr>
        <w:t>3-year</w:t>
      </w:r>
      <w:r w:rsidR="00AA2D05">
        <w:rPr>
          <w:rFonts w:ascii="Tahoma" w:hAnsi="Tahoma" w:cs="Tahoma"/>
          <w:sz w:val="24"/>
          <w:szCs w:val="24"/>
        </w:rPr>
        <w:t xml:space="preserve"> contracts with permanent contracts in areas where greatest need in evident, as determined by a comprehensive range of indicators.</w:t>
      </w:r>
    </w:p>
    <w:p w:rsidR="00F856F6" w:rsidRDefault="00F856F6" w:rsidP="00C5530D">
      <w:pPr>
        <w:jc w:val="both"/>
        <w:rPr>
          <w:rFonts w:ascii="Tahoma" w:hAnsi="Tahoma" w:cs="Tahoma"/>
          <w:sz w:val="24"/>
          <w:szCs w:val="24"/>
        </w:rPr>
      </w:pPr>
      <w:r>
        <w:rPr>
          <w:rFonts w:ascii="Tahoma" w:hAnsi="Tahoma" w:cs="Tahoma"/>
          <w:sz w:val="24"/>
          <w:szCs w:val="24"/>
        </w:rPr>
        <w:t xml:space="preserve">In the school system, make Geography a compulsory subject up to GCSE; develop and spread the Natural History GCSE.  </w:t>
      </w:r>
    </w:p>
    <w:p w:rsidR="00AA2D05" w:rsidRDefault="00AA2D05" w:rsidP="00C5530D">
      <w:pPr>
        <w:jc w:val="both"/>
        <w:rPr>
          <w:rFonts w:ascii="Tahoma" w:hAnsi="Tahoma" w:cs="Tahoma"/>
          <w:sz w:val="24"/>
          <w:szCs w:val="24"/>
        </w:rPr>
      </w:pPr>
      <w:r>
        <w:rPr>
          <w:rFonts w:ascii="Tahoma" w:hAnsi="Tahoma" w:cs="Tahoma"/>
          <w:sz w:val="24"/>
          <w:szCs w:val="24"/>
        </w:rPr>
        <w:lastRenderedPageBreak/>
        <w:t>Q11 What approaches could cost-effectively support nature and food production in urban landscapes and on land managed for recreation?</w:t>
      </w:r>
    </w:p>
    <w:p w:rsidR="00AA2D05" w:rsidRDefault="00AA2D05" w:rsidP="00C5530D">
      <w:pPr>
        <w:jc w:val="both"/>
        <w:rPr>
          <w:rFonts w:ascii="Tahoma" w:hAnsi="Tahoma" w:cs="Tahoma"/>
          <w:sz w:val="24"/>
          <w:szCs w:val="24"/>
        </w:rPr>
      </w:pPr>
      <w:r>
        <w:rPr>
          <w:rFonts w:ascii="Tahoma" w:hAnsi="Tahoma" w:cs="Tahoma"/>
          <w:sz w:val="24"/>
          <w:szCs w:val="24"/>
        </w:rPr>
        <w:t xml:space="preserve">Allotments should be protected, promoted and increased wherever possible – councils to have the staff and resources for this. Recreation sites and parks are both under severe threat from very low local government funding. Neglect after vandalism is often evident; toilets may not be well-maintained; sites with potential for more tree-planting or areas of rewilding-biodiversity corridor extension may not be created. Capacity of school sites to </w:t>
      </w:r>
      <w:r w:rsidR="00A26B5C">
        <w:rPr>
          <w:rFonts w:ascii="Tahoma" w:hAnsi="Tahoma" w:cs="Tahoma"/>
          <w:sz w:val="24"/>
          <w:szCs w:val="24"/>
        </w:rPr>
        <w:t xml:space="preserve">be </w:t>
      </w:r>
      <w:r>
        <w:rPr>
          <w:rFonts w:ascii="Tahoma" w:hAnsi="Tahoma" w:cs="Tahoma"/>
          <w:sz w:val="24"/>
          <w:szCs w:val="24"/>
        </w:rPr>
        <w:t xml:space="preserve">adapted to move away from the current ‘green </w:t>
      </w:r>
      <w:proofErr w:type="gramStart"/>
      <w:r>
        <w:rPr>
          <w:rFonts w:ascii="Tahoma" w:hAnsi="Tahoma" w:cs="Tahoma"/>
          <w:sz w:val="24"/>
          <w:szCs w:val="24"/>
        </w:rPr>
        <w:t>deserts’</w:t>
      </w:r>
      <w:proofErr w:type="gramEnd"/>
      <w:r>
        <w:rPr>
          <w:rFonts w:ascii="Tahoma" w:hAnsi="Tahoma" w:cs="Tahoma"/>
          <w:sz w:val="24"/>
          <w:szCs w:val="24"/>
        </w:rPr>
        <w:t xml:space="preserve"> </w:t>
      </w:r>
      <w:r w:rsidR="00A26B5C">
        <w:rPr>
          <w:rFonts w:ascii="Tahoma" w:hAnsi="Tahoma" w:cs="Tahoma"/>
          <w:sz w:val="24"/>
          <w:szCs w:val="24"/>
        </w:rPr>
        <w:t xml:space="preserve">will </w:t>
      </w:r>
      <w:r>
        <w:rPr>
          <w:rFonts w:ascii="Tahoma" w:hAnsi="Tahoma" w:cs="Tahoma"/>
          <w:sz w:val="24"/>
          <w:szCs w:val="24"/>
        </w:rPr>
        <w:t>need assessment and action. Certainly, some food production should occur on school sites to supply school kitchens, wherever physically possible.</w:t>
      </w:r>
      <w:r w:rsidR="00BB3296">
        <w:rPr>
          <w:rFonts w:ascii="Tahoma" w:hAnsi="Tahoma" w:cs="Tahoma"/>
          <w:sz w:val="24"/>
          <w:szCs w:val="24"/>
        </w:rPr>
        <w:t xml:space="preserve"> Green Belt and flood plains should not be built on, and there is no such thing as a ‘grey belt’ – this is just facile ‘developer-speak.’</w:t>
      </w:r>
    </w:p>
    <w:p w:rsidR="00BB3296" w:rsidRDefault="00BB3296" w:rsidP="00C5530D">
      <w:pPr>
        <w:jc w:val="both"/>
        <w:rPr>
          <w:rFonts w:ascii="Tahoma" w:hAnsi="Tahoma" w:cs="Tahoma"/>
          <w:sz w:val="24"/>
          <w:szCs w:val="24"/>
        </w:rPr>
      </w:pPr>
      <w:r>
        <w:rPr>
          <w:rFonts w:ascii="Tahoma" w:hAnsi="Tahoma" w:cs="Tahoma"/>
          <w:sz w:val="24"/>
          <w:szCs w:val="24"/>
        </w:rPr>
        <w:t>Q12 How can Government ensure that development and infrastructure plans take advantage of potential co-benefits and manage trade-offs?</w:t>
      </w:r>
    </w:p>
    <w:p w:rsidR="00BB3296" w:rsidRDefault="00BB3296" w:rsidP="00C5530D">
      <w:pPr>
        <w:jc w:val="both"/>
        <w:rPr>
          <w:rFonts w:ascii="Tahoma" w:hAnsi="Tahoma" w:cs="Tahoma"/>
          <w:sz w:val="24"/>
          <w:szCs w:val="24"/>
        </w:rPr>
      </w:pPr>
      <w:r>
        <w:rPr>
          <w:rFonts w:ascii="Tahoma" w:hAnsi="Tahoma" w:cs="Tahoma"/>
          <w:sz w:val="24"/>
          <w:szCs w:val="24"/>
        </w:rPr>
        <w:t xml:space="preserve">First, by questioning whether very high costs of infrastructure in the UK justify public spending or private investments. Secondly, enhanced use of existing infrastructure should be a very high priority </w:t>
      </w:r>
      <w:r w:rsidR="00B73CD6">
        <w:rPr>
          <w:rFonts w:ascii="Tahoma" w:hAnsi="Tahoma" w:cs="Tahoma"/>
          <w:sz w:val="24"/>
          <w:szCs w:val="24"/>
        </w:rPr>
        <w:t>e.g.</w:t>
      </w:r>
      <w:r>
        <w:rPr>
          <w:rFonts w:ascii="Tahoma" w:hAnsi="Tahoma" w:cs="Tahoma"/>
          <w:sz w:val="24"/>
          <w:szCs w:val="24"/>
        </w:rPr>
        <w:t>; re-opening disused rail lines; rebuilding schools and hospitals; merging proximate universities to gradually decrease the administrative staffing of such institutions – with staff moving perhaps into a bigger local government workforce. Thirdly, only sustainable development should reach planning application stages with sustainable retrofitting the major source of finding homes, alongside building apartments above the surface level of surface car parks.</w:t>
      </w:r>
    </w:p>
    <w:p w:rsidR="00BB3296" w:rsidRDefault="00BB3296" w:rsidP="00C5530D">
      <w:pPr>
        <w:jc w:val="both"/>
        <w:rPr>
          <w:rFonts w:ascii="Tahoma" w:hAnsi="Tahoma" w:cs="Tahoma"/>
          <w:sz w:val="24"/>
          <w:szCs w:val="24"/>
        </w:rPr>
      </w:pPr>
      <w:r>
        <w:rPr>
          <w:rFonts w:ascii="Tahoma" w:hAnsi="Tahoma" w:cs="Tahoma"/>
          <w:sz w:val="24"/>
          <w:szCs w:val="24"/>
        </w:rPr>
        <w:t>Q13 How can local authorities and Government better take account of land use opportunities in transport planning?</w:t>
      </w:r>
    </w:p>
    <w:p w:rsidR="00BB3296" w:rsidRDefault="00BB3296" w:rsidP="00C5530D">
      <w:pPr>
        <w:jc w:val="both"/>
        <w:rPr>
          <w:rFonts w:ascii="Tahoma" w:hAnsi="Tahoma" w:cs="Tahoma"/>
          <w:sz w:val="24"/>
          <w:szCs w:val="24"/>
        </w:rPr>
      </w:pPr>
      <w:r>
        <w:rPr>
          <w:rFonts w:ascii="Tahoma" w:hAnsi="Tahoma" w:cs="Tahoma"/>
          <w:sz w:val="24"/>
          <w:szCs w:val="24"/>
        </w:rPr>
        <w:t>By using what is already present. No more trunk road building or road widening; free buses for all, everywhere</w:t>
      </w:r>
      <w:r w:rsidR="00A86C3D">
        <w:rPr>
          <w:rFonts w:ascii="Tahoma" w:hAnsi="Tahoma" w:cs="Tahoma"/>
          <w:sz w:val="24"/>
          <w:szCs w:val="24"/>
        </w:rPr>
        <w:t>, and re-nationalisation of the bus services</w:t>
      </w:r>
      <w:r>
        <w:rPr>
          <w:rFonts w:ascii="Tahoma" w:hAnsi="Tahoma" w:cs="Tahoma"/>
          <w:sz w:val="24"/>
          <w:szCs w:val="24"/>
        </w:rPr>
        <w:t>; a 50% reduction in rail fares plus more carriages for trains and longer platforms</w:t>
      </w:r>
      <w:r w:rsidR="00A26B5C">
        <w:rPr>
          <w:rFonts w:ascii="Tahoma" w:hAnsi="Tahoma" w:cs="Tahoma"/>
          <w:sz w:val="24"/>
          <w:szCs w:val="24"/>
        </w:rPr>
        <w:t xml:space="preserve"> where desirable and possible</w:t>
      </w:r>
      <w:r>
        <w:rPr>
          <w:rFonts w:ascii="Tahoma" w:hAnsi="Tahoma" w:cs="Tahoma"/>
          <w:sz w:val="24"/>
          <w:szCs w:val="24"/>
        </w:rPr>
        <w:t xml:space="preserve">. Decrease pressure on </w:t>
      </w:r>
      <w:r w:rsidR="0069562F">
        <w:rPr>
          <w:rFonts w:ascii="Tahoma" w:hAnsi="Tahoma" w:cs="Tahoma"/>
          <w:sz w:val="24"/>
          <w:szCs w:val="24"/>
        </w:rPr>
        <w:t>surface transport infrastructure by boosting Active Travel spending to at least £2bn a year in England alone; widen pavement</w:t>
      </w:r>
      <w:r w:rsidR="00A86C3D">
        <w:rPr>
          <w:rFonts w:ascii="Tahoma" w:hAnsi="Tahoma" w:cs="Tahoma"/>
          <w:sz w:val="24"/>
          <w:szCs w:val="24"/>
        </w:rPr>
        <w:t>s</w:t>
      </w:r>
      <w:r w:rsidR="0069562F">
        <w:rPr>
          <w:rFonts w:ascii="Tahoma" w:hAnsi="Tahoma" w:cs="Tahoma"/>
          <w:sz w:val="24"/>
          <w:szCs w:val="24"/>
        </w:rPr>
        <w:t>, expand pedestrianised areas</w:t>
      </w:r>
      <w:r w:rsidR="00A86C3D">
        <w:rPr>
          <w:rFonts w:ascii="Tahoma" w:hAnsi="Tahoma" w:cs="Tahoma"/>
          <w:sz w:val="24"/>
          <w:szCs w:val="24"/>
        </w:rPr>
        <w:t>,</w:t>
      </w:r>
      <w:r w:rsidR="0069562F">
        <w:rPr>
          <w:rFonts w:ascii="Tahoma" w:hAnsi="Tahoma" w:cs="Tahoma"/>
          <w:sz w:val="24"/>
          <w:szCs w:val="24"/>
        </w:rPr>
        <w:t xml:space="preserve"> and ensure good standard walking and cycling networks urban and rural, reducing road space where desirable. Support, with local councils, cargo and ecargo bike deliveries within settlements to reduce delivery vehicles. Legislation to make remote working</w:t>
      </w:r>
      <w:r w:rsidR="00A86C3D">
        <w:rPr>
          <w:rFonts w:ascii="Tahoma" w:hAnsi="Tahoma" w:cs="Tahoma"/>
          <w:sz w:val="24"/>
          <w:szCs w:val="24"/>
        </w:rPr>
        <w:t xml:space="preserve"> a right </w:t>
      </w:r>
      <w:r w:rsidR="0069562F">
        <w:rPr>
          <w:rFonts w:ascii="Tahoma" w:hAnsi="Tahoma" w:cs="Tahoma"/>
          <w:sz w:val="24"/>
          <w:szCs w:val="24"/>
        </w:rPr>
        <w:t xml:space="preserve"> available to as many people as possible; legislation to make flexitime a right for all who are working. Both these initiatives are intended to reduce commuter movements.</w:t>
      </w:r>
      <w:r w:rsidR="00A26B5C">
        <w:rPr>
          <w:rFonts w:ascii="Tahoma" w:hAnsi="Tahoma" w:cs="Tahoma"/>
          <w:sz w:val="24"/>
          <w:szCs w:val="24"/>
        </w:rPr>
        <w:t xml:space="preserve"> Communities with high concentrations of employment and consequent commuting should be assessed for the provision of underground rail lines, linked into existing rail networks.</w:t>
      </w:r>
    </w:p>
    <w:p w:rsidR="00A86C3D" w:rsidRDefault="00A86C3D" w:rsidP="00C5530D">
      <w:pPr>
        <w:jc w:val="both"/>
        <w:rPr>
          <w:rFonts w:ascii="Tahoma" w:hAnsi="Tahoma" w:cs="Tahoma"/>
          <w:sz w:val="24"/>
          <w:szCs w:val="24"/>
        </w:rPr>
      </w:pPr>
      <w:r>
        <w:rPr>
          <w:rFonts w:ascii="Tahoma" w:hAnsi="Tahoma" w:cs="Tahoma"/>
          <w:sz w:val="24"/>
          <w:szCs w:val="24"/>
        </w:rPr>
        <w:t>Q14 How can Govt support closer coordination across plans and strategies for different sectors and outcomes at the local and regional level?</w:t>
      </w:r>
    </w:p>
    <w:p w:rsidR="00A86C3D" w:rsidRDefault="00A86C3D" w:rsidP="00C5530D">
      <w:pPr>
        <w:jc w:val="both"/>
        <w:rPr>
          <w:rFonts w:ascii="Tahoma" w:hAnsi="Tahoma" w:cs="Tahoma"/>
          <w:sz w:val="24"/>
          <w:szCs w:val="24"/>
        </w:rPr>
      </w:pPr>
      <w:r>
        <w:rPr>
          <w:rFonts w:ascii="Tahoma" w:hAnsi="Tahoma" w:cs="Tahoma"/>
          <w:sz w:val="24"/>
          <w:szCs w:val="24"/>
        </w:rPr>
        <w:t xml:space="preserve">First, allow the statutory bodies involved to develop their own </w:t>
      </w:r>
      <w:r w:rsidR="00177E4C">
        <w:rPr>
          <w:rFonts w:ascii="Tahoma" w:hAnsi="Tahoma" w:cs="Tahoma"/>
          <w:sz w:val="24"/>
          <w:szCs w:val="24"/>
        </w:rPr>
        <w:t xml:space="preserve">community </w:t>
      </w:r>
      <w:r>
        <w:rPr>
          <w:rFonts w:ascii="Tahoma" w:hAnsi="Tahoma" w:cs="Tahoma"/>
          <w:sz w:val="24"/>
          <w:szCs w:val="24"/>
        </w:rPr>
        <w:t xml:space="preserve">partnerships with minimal Govt involvement. This is essential so that the differing geographies and </w:t>
      </w:r>
      <w:r>
        <w:rPr>
          <w:rFonts w:ascii="Tahoma" w:hAnsi="Tahoma" w:cs="Tahoma"/>
          <w:sz w:val="24"/>
          <w:szCs w:val="24"/>
        </w:rPr>
        <w:lastRenderedPageBreak/>
        <w:t xml:space="preserve">needs of different parts of the country are recognised and responded to at the nearest appropriate administrative level, namely the most local. Secondly, Government to ensure local government is funded adequately to support coordination of such partnerships/co-operations as may be needed. </w:t>
      </w:r>
    </w:p>
    <w:p w:rsidR="00A86C3D" w:rsidRDefault="00A86C3D" w:rsidP="00C5530D">
      <w:pPr>
        <w:jc w:val="both"/>
        <w:rPr>
          <w:rFonts w:ascii="Tahoma" w:hAnsi="Tahoma" w:cs="Tahoma"/>
          <w:sz w:val="24"/>
          <w:szCs w:val="24"/>
        </w:rPr>
      </w:pPr>
      <w:r>
        <w:rPr>
          <w:rFonts w:ascii="Tahoma" w:hAnsi="Tahoma" w:cs="Tahoma"/>
          <w:sz w:val="24"/>
          <w:szCs w:val="24"/>
        </w:rPr>
        <w:t>Q15 Would including major landowners and land managers in the Adaptation Reporting Power process support adaptation knowledge sharing?</w:t>
      </w:r>
    </w:p>
    <w:p w:rsidR="00A86C3D" w:rsidRDefault="00A86C3D" w:rsidP="00C5530D">
      <w:pPr>
        <w:jc w:val="both"/>
        <w:rPr>
          <w:rFonts w:ascii="Tahoma" w:hAnsi="Tahoma" w:cs="Tahoma"/>
          <w:sz w:val="24"/>
          <w:szCs w:val="24"/>
        </w:rPr>
      </w:pPr>
      <w:r>
        <w:rPr>
          <w:rFonts w:ascii="Tahoma" w:hAnsi="Tahoma" w:cs="Tahoma"/>
          <w:sz w:val="24"/>
          <w:szCs w:val="24"/>
        </w:rPr>
        <w:t xml:space="preserve">Unlikely, as this could well be an exercise in being inclusive towards the most conservative elements in terms of those who currently hold land, and encouraging them to serve their own interests instead of communities, the environment or social justice </w:t>
      </w:r>
      <w:r w:rsidR="0045253A">
        <w:rPr>
          <w:rFonts w:ascii="Tahoma" w:hAnsi="Tahoma" w:cs="Tahoma"/>
          <w:sz w:val="24"/>
          <w:szCs w:val="24"/>
        </w:rPr>
        <w:t xml:space="preserve">- </w:t>
      </w:r>
      <w:r>
        <w:rPr>
          <w:rFonts w:ascii="Tahoma" w:hAnsi="Tahoma" w:cs="Tahoma"/>
          <w:sz w:val="24"/>
          <w:szCs w:val="24"/>
        </w:rPr>
        <w:t>particularly in the distribution of land ownership. Adaptation to unavoidable Climate Change, in the context of deep reductions in GHGs, means empowering people in their own communities to be involved in aspects of adaptation</w:t>
      </w:r>
      <w:r w:rsidR="00BC3117">
        <w:rPr>
          <w:rFonts w:ascii="Tahoma" w:hAnsi="Tahoma" w:cs="Tahoma"/>
          <w:sz w:val="24"/>
          <w:szCs w:val="24"/>
        </w:rPr>
        <w:t>. For example, local councils with low-lying coastlines and estuaries are going to need strategic, local roles to coordinate adaptation to Climate Change, insist upon tidal barrages in estuaries as part of community and port protection</w:t>
      </w:r>
      <w:r w:rsidR="0045253A">
        <w:rPr>
          <w:rFonts w:ascii="Tahoma" w:hAnsi="Tahoma" w:cs="Tahoma"/>
          <w:sz w:val="24"/>
          <w:szCs w:val="24"/>
        </w:rPr>
        <w:t>,</w:t>
      </w:r>
      <w:r w:rsidR="00BC3117">
        <w:rPr>
          <w:rFonts w:ascii="Tahoma" w:hAnsi="Tahoma" w:cs="Tahoma"/>
          <w:sz w:val="24"/>
          <w:szCs w:val="24"/>
        </w:rPr>
        <w:t xml:space="preserve"> and with powers to compel resistant landowners who can and should take actions to protect their own property without expecting massive Government subsidies. </w:t>
      </w:r>
    </w:p>
    <w:p w:rsidR="00BC3117" w:rsidRDefault="00BC3117" w:rsidP="00C5530D">
      <w:pPr>
        <w:jc w:val="both"/>
        <w:rPr>
          <w:rFonts w:ascii="Tahoma" w:hAnsi="Tahoma" w:cs="Tahoma"/>
          <w:sz w:val="24"/>
          <w:szCs w:val="24"/>
        </w:rPr>
      </w:pPr>
      <w:r>
        <w:rPr>
          <w:rFonts w:ascii="Tahoma" w:hAnsi="Tahoma" w:cs="Tahoma"/>
          <w:sz w:val="24"/>
          <w:szCs w:val="24"/>
        </w:rPr>
        <w:t>Q16</w:t>
      </w:r>
      <w:r w:rsidR="005F5B97">
        <w:rPr>
          <w:rFonts w:ascii="Tahoma" w:hAnsi="Tahoma" w:cs="Tahoma"/>
          <w:sz w:val="24"/>
          <w:szCs w:val="24"/>
        </w:rPr>
        <w:t xml:space="preserve"> List of activities the Govt could implement. Select the activities you think should be prioritised:</w:t>
      </w:r>
    </w:p>
    <w:p w:rsidR="005F5B97" w:rsidRDefault="005F5B97" w:rsidP="00C5530D">
      <w:pPr>
        <w:jc w:val="both"/>
        <w:rPr>
          <w:rFonts w:ascii="Tahoma" w:hAnsi="Tahoma" w:cs="Tahoma"/>
          <w:sz w:val="24"/>
          <w:szCs w:val="24"/>
        </w:rPr>
      </w:pPr>
      <w:r>
        <w:rPr>
          <w:rFonts w:ascii="Tahoma" w:hAnsi="Tahoma" w:cs="Tahoma"/>
          <w:sz w:val="24"/>
          <w:szCs w:val="24"/>
        </w:rPr>
        <w:t>ALL of these items are priorities, as Climate policies are in general under-developed.</w:t>
      </w:r>
    </w:p>
    <w:p w:rsidR="005F5B97" w:rsidRDefault="005F5B97" w:rsidP="00C5530D">
      <w:pPr>
        <w:jc w:val="both"/>
        <w:rPr>
          <w:rFonts w:ascii="Tahoma" w:hAnsi="Tahoma" w:cs="Tahoma"/>
          <w:i/>
          <w:sz w:val="24"/>
          <w:szCs w:val="24"/>
        </w:rPr>
      </w:pPr>
      <w:r w:rsidRPr="005F5B97">
        <w:rPr>
          <w:rFonts w:ascii="Tahoma" w:hAnsi="Tahoma" w:cs="Tahoma"/>
          <w:i/>
          <w:sz w:val="24"/>
          <w:szCs w:val="24"/>
        </w:rPr>
        <w:t>Providing better info on local climate impacts to inform local decision making and strategies:</w:t>
      </w:r>
    </w:p>
    <w:p w:rsidR="005F5B97" w:rsidRDefault="005F5B97" w:rsidP="00C5530D">
      <w:pPr>
        <w:jc w:val="both"/>
        <w:rPr>
          <w:rFonts w:ascii="Tahoma" w:hAnsi="Tahoma" w:cs="Tahoma"/>
          <w:sz w:val="24"/>
          <w:szCs w:val="24"/>
        </w:rPr>
      </w:pPr>
      <w:r>
        <w:rPr>
          <w:rFonts w:ascii="Tahoma" w:hAnsi="Tahoma" w:cs="Tahoma"/>
          <w:sz w:val="24"/>
          <w:szCs w:val="24"/>
        </w:rPr>
        <w:t>Ensure local govt has the officers to collate this information from local, regional, national and international sources – with the purpose of ensuring decision-making in general is taken with precise advice concerning Climate considerations for the entire area, people and species each council covers.</w:t>
      </w:r>
    </w:p>
    <w:p w:rsidR="005F5B97" w:rsidRDefault="005F5B97" w:rsidP="00C5530D">
      <w:pPr>
        <w:jc w:val="both"/>
        <w:rPr>
          <w:rFonts w:ascii="Tahoma" w:hAnsi="Tahoma" w:cs="Tahoma"/>
          <w:i/>
          <w:sz w:val="24"/>
          <w:szCs w:val="24"/>
        </w:rPr>
      </w:pPr>
      <w:r>
        <w:rPr>
          <w:rFonts w:ascii="Tahoma" w:hAnsi="Tahoma" w:cs="Tahoma"/>
          <w:i/>
          <w:sz w:val="24"/>
          <w:szCs w:val="24"/>
        </w:rPr>
        <w:t>Providing improved tools and guidance for turning climate info into tangible actions:</w:t>
      </w:r>
    </w:p>
    <w:p w:rsidR="005F5B97" w:rsidRDefault="005F5B97" w:rsidP="00C5530D">
      <w:pPr>
        <w:jc w:val="both"/>
        <w:rPr>
          <w:rFonts w:ascii="Tahoma" w:hAnsi="Tahoma" w:cs="Tahoma"/>
          <w:sz w:val="24"/>
          <w:szCs w:val="24"/>
        </w:rPr>
      </w:pPr>
      <w:r>
        <w:rPr>
          <w:rFonts w:ascii="Tahoma" w:hAnsi="Tahoma" w:cs="Tahoma"/>
          <w:sz w:val="24"/>
          <w:szCs w:val="24"/>
        </w:rPr>
        <w:t>Ensure benefits of such tools/guidance reach lowest income groups/communities. Begin with putting solar PV on every council house roof; insulation of all council properties to highest standards; replacing low efficiency double glazing; tree planting to provide more shade and more absorption of water in the case of extreme rainfall events. All of these things offer tangible benefits which can target poorest households initially.</w:t>
      </w:r>
    </w:p>
    <w:p w:rsidR="005F5B97" w:rsidRDefault="005F5B97" w:rsidP="00C5530D">
      <w:pPr>
        <w:jc w:val="both"/>
        <w:rPr>
          <w:rFonts w:ascii="Tahoma" w:hAnsi="Tahoma" w:cs="Tahoma"/>
          <w:i/>
          <w:sz w:val="24"/>
          <w:szCs w:val="24"/>
        </w:rPr>
      </w:pPr>
      <w:r>
        <w:rPr>
          <w:rFonts w:ascii="Tahoma" w:hAnsi="Tahoma" w:cs="Tahoma"/>
          <w:i/>
          <w:sz w:val="24"/>
          <w:szCs w:val="24"/>
        </w:rPr>
        <w:t>Developing and sharing clearer resilience standards:</w:t>
      </w:r>
    </w:p>
    <w:p w:rsidR="005F5B97" w:rsidRDefault="005F5B97" w:rsidP="00C5530D">
      <w:pPr>
        <w:jc w:val="both"/>
        <w:rPr>
          <w:rFonts w:ascii="Tahoma" w:hAnsi="Tahoma" w:cs="Tahoma"/>
          <w:sz w:val="24"/>
          <w:szCs w:val="24"/>
        </w:rPr>
      </w:pPr>
      <w:r>
        <w:rPr>
          <w:rFonts w:ascii="Tahoma" w:hAnsi="Tahoma" w:cs="Tahoma"/>
          <w:sz w:val="24"/>
          <w:szCs w:val="24"/>
        </w:rPr>
        <w:t xml:space="preserve">Household resilience is compromised by austerity measures and by large increases in food, energy, water bills – as examples. </w:t>
      </w:r>
      <w:r w:rsidR="00FF6210">
        <w:rPr>
          <w:rFonts w:ascii="Tahoma" w:hAnsi="Tahoma" w:cs="Tahoma"/>
          <w:sz w:val="24"/>
          <w:szCs w:val="24"/>
        </w:rPr>
        <w:t xml:space="preserve">Resilience must be assured by protecting poorest groups first, as higher income/wealth groups will have larger ‘margins of tolerance’ of the impacts suggested above. This means local taxation, Land Value </w:t>
      </w:r>
      <w:r w:rsidR="00FF6210">
        <w:rPr>
          <w:rFonts w:ascii="Tahoma" w:hAnsi="Tahoma" w:cs="Tahoma"/>
          <w:sz w:val="24"/>
          <w:szCs w:val="24"/>
        </w:rPr>
        <w:lastRenderedPageBreak/>
        <w:t>Taxation, a Financial Transaction Tax, higher taxes on highest incomes,</w:t>
      </w:r>
      <w:r w:rsidR="0045253A">
        <w:rPr>
          <w:rFonts w:ascii="Tahoma" w:hAnsi="Tahoma" w:cs="Tahoma"/>
          <w:sz w:val="24"/>
          <w:szCs w:val="24"/>
        </w:rPr>
        <w:t xml:space="preserve"> etc</w:t>
      </w:r>
      <w:r w:rsidR="00FF6210">
        <w:rPr>
          <w:rFonts w:ascii="Tahoma" w:hAnsi="Tahoma" w:cs="Tahoma"/>
          <w:sz w:val="24"/>
          <w:szCs w:val="24"/>
        </w:rPr>
        <w:t xml:space="preserve"> must be used to redistribute income and wealth to poorest and </w:t>
      </w:r>
      <w:r w:rsidR="00B73CD6">
        <w:rPr>
          <w:rFonts w:ascii="Tahoma" w:hAnsi="Tahoma" w:cs="Tahoma"/>
          <w:sz w:val="24"/>
          <w:szCs w:val="24"/>
        </w:rPr>
        <w:t>middle-income</w:t>
      </w:r>
      <w:r w:rsidR="00FF6210">
        <w:rPr>
          <w:rFonts w:ascii="Tahoma" w:hAnsi="Tahoma" w:cs="Tahoma"/>
          <w:sz w:val="24"/>
          <w:szCs w:val="24"/>
        </w:rPr>
        <w:t xml:space="preserve"> households.</w:t>
      </w:r>
    </w:p>
    <w:p w:rsidR="00FF6210" w:rsidRDefault="00FF6210" w:rsidP="00C5530D">
      <w:pPr>
        <w:jc w:val="both"/>
        <w:rPr>
          <w:rFonts w:ascii="Tahoma" w:hAnsi="Tahoma" w:cs="Tahoma"/>
          <w:i/>
          <w:sz w:val="24"/>
          <w:szCs w:val="24"/>
        </w:rPr>
      </w:pPr>
      <w:r>
        <w:rPr>
          <w:rFonts w:ascii="Tahoma" w:hAnsi="Tahoma" w:cs="Tahoma"/>
          <w:i/>
          <w:sz w:val="24"/>
          <w:szCs w:val="24"/>
        </w:rPr>
        <w:t>Supporting the right actions in the right places in a changing Climate:</w:t>
      </w:r>
    </w:p>
    <w:p w:rsidR="00FF6210" w:rsidRDefault="00FF6210" w:rsidP="00C5530D">
      <w:pPr>
        <w:jc w:val="both"/>
        <w:rPr>
          <w:rFonts w:ascii="Tahoma" w:hAnsi="Tahoma" w:cs="Tahoma"/>
          <w:sz w:val="24"/>
          <w:szCs w:val="24"/>
        </w:rPr>
      </w:pPr>
      <w:r>
        <w:rPr>
          <w:rFonts w:ascii="Tahoma" w:hAnsi="Tahoma" w:cs="Tahoma"/>
          <w:sz w:val="24"/>
          <w:szCs w:val="24"/>
        </w:rPr>
        <w:t>This will be acutely dependent on the resourcing and effectiveness of local government and its accumulated knowledge. Some things are appropriate everywhere: big increases in Active Travel investments; pedestrianisation; tree and other vegetation planting within settlements particularly; steady increase in youth and community centres with support for staffing from local councils; sustainable retrofits of housing acquired for council housing, and for refurbishment of schools and hospitals. Areas with low lying coastlines and estuaries are in need of region by region investment which could include: tidal barrages in estuaries as part of protecting against sea level rise and extreme storms; nature-based protection of larger low-lying areas at high ri</w:t>
      </w:r>
      <w:r w:rsidR="000E05C8">
        <w:rPr>
          <w:rFonts w:ascii="Tahoma" w:hAnsi="Tahoma" w:cs="Tahoma"/>
          <w:sz w:val="24"/>
          <w:szCs w:val="24"/>
        </w:rPr>
        <w:t>s</w:t>
      </w:r>
      <w:r>
        <w:rPr>
          <w:rFonts w:ascii="Tahoma" w:hAnsi="Tahoma" w:cs="Tahoma"/>
          <w:sz w:val="24"/>
          <w:szCs w:val="24"/>
        </w:rPr>
        <w:t xml:space="preserve">k from even modest levels of sea level rise; varied options for ports according to their geography, past investment and viability in the long-term; and rather than creating new towns, </w:t>
      </w:r>
      <w:r w:rsidR="000E05C8">
        <w:rPr>
          <w:rFonts w:ascii="Tahoma" w:hAnsi="Tahoma" w:cs="Tahoma"/>
          <w:sz w:val="24"/>
          <w:szCs w:val="24"/>
        </w:rPr>
        <w:t xml:space="preserve">regions should identify inland towns/cities needing very long-term protection plans to secure them – even if that means some communities would </w:t>
      </w:r>
      <w:r w:rsidR="0045253A">
        <w:rPr>
          <w:rFonts w:ascii="Tahoma" w:hAnsi="Tahoma" w:cs="Tahoma"/>
          <w:sz w:val="24"/>
          <w:szCs w:val="24"/>
        </w:rPr>
        <w:t xml:space="preserve">one day </w:t>
      </w:r>
      <w:r w:rsidR="000E05C8">
        <w:rPr>
          <w:rFonts w:ascii="Tahoma" w:hAnsi="Tahoma" w:cs="Tahoma"/>
          <w:sz w:val="24"/>
          <w:szCs w:val="24"/>
        </w:rPr>
        <w:t>become islands connected by bridge to the mainland UK.</w:t>
      </w:r>
    </w:p>
    <w:p w:rsidR="000E05C8" w:rsidRDefault="000E05C8" w:rsidP="00C5530D">
      <w:pPr>
        <w:jc w:val="both"/>
        <w:rPr>
          <w:rFonts w:ascii="Tahoma" w:hAnsi="Tahoma" w:cs="Tahoma"/>
          <w:sz w:val="24"/>
          <w:szCs w:val="24"/>
        </w:rPr>
      </w:pPr>
      <w:r>
        <w:rPr>
          <w:rFonts w:ascii="Tahoma" w:hAnsi="Tahoma" w:cs="Tahoma"/>
          <w:sz w:val="24"/>
          <w:szCs w:val="24"/>
        </w:rPr>
        <w:t>Q17-19 No responses given</w:t>
      </w:r>
    </w:p>
    <w:p w:rsidR="000E05C8" w:rsidRDefault="000E05C8" w:rsidP="00C5530D">
      <w:pPr>
        <w:jc w:val="both"/>
        <w:rPr>
          <w:rFonts w:ascii="Tahoma" w:hAnsi="Tahoma" w:cs="Tahoma"/>
          <w:sz w:val="24"/>
          <w:szCs w:val="24"/>
        </w:rPr>
      </w:pPr>
      <w:r>
        <w:rPr>
          <w:rFonts w:ascii="Tahoma" w:hAnsi="Tahoma" w:cs="Tahoma"/>
          <w:sz w:val="24"/>
          <w:szCs w:val="24"/>
        </w:rPr>
        <w:t>Q20 Which sources of spatial data should Govt consider making free or easier to access, including via open licensing, to increase their potential benefit?</w:t>
      </w:r>
    </w:p>
    <w:p w:rsidR="000E05C8" w:rsidRDefault="000E05C8" w:rsidP="00C5530D">
      <w:pPr>
        <w:jc w:val="both"/>
        <w:rPr>
          <w:rFonts w:ascii="Tahoma" w:hAnsi="Tahoma" w:cs="Tahoma"/>
          <w:sz w:val="24"/>
          <w:szCs w:val="24"/>
        </w:rPr>
      </w:pPr>
      <w:r>
        <w:rPr>
          <w:rFonts w:ascii="Tahoma" w:hAnsi="Tahoma" w:cs="Tahoma"/>
          <w:sz w:val="24"/>
          <w:szCs w:val="24"/>
        </w:rPr>
        <w:t>All.</w:t>
      </w:r>
    </w:p>
    <w:p w:rsidR="000E05C8" w:rsidRDefault="000E05C8" w:rsidP="00C5530D">
      <w:pPr>
        <w:jc w:val="both"/>
        <w:rPr>
          <w:rFonts w:ascii="Tahoma" w:hAnsi="Tahoma" w:cs="Tahoma"/>
          <w:sz w:val="24"/>
          <w:szCs w:val="24"/>
        </w:rPr>
      </w:pPr>
      <w:r>
        <w:rPr>
          <w:rFonts w:ascii="Tahoma" w:hAnsi="Tahoma" w:cs="Tahoma"/>
          <w:sz w:val="24"/>
          <w:szCs w:val="24"/>
        </w:rPr>
        <w:t>Q21 What gaps in land management capacity or skills do you anticipate as part of the land use transition?</w:t>
      </w:r>
    </w:p>
    <w:p w:rsidR="000E05C8" w:rsidRDefault="000E05C8" w:rsidP="00C5530D">
      <w:pPr>
        <w:jc w:val="both"/>
        <w:rPr>
          <w:rFonts w:ascii="Tahoma" w:hAnsi="Tahoma" w:cs="Tahoma"/>
          <w:sz w:val="24"/>
          <w:szCs w:val="24"/>
        </w:rPr>
      </w:pPr>
      <w:r>
        <w:rPr>
          <w:rFonts w:ascii="Tahoma" w:hAnsi="Tahoma" w:cs="Tahoma"/>
          <w:sz w:val="24"/>
          <w:szCs w:val="24"/>
        </w:rPr>
        <w:t>As suggested above, compulsory Geography up to age 16 in schools; Natural History GCSE available at 16; major effort, including if necessary collaboration between schools, to deliver A Levels in these subjects.</w:t>
      </w:r>
      <w:r w:rsidR="00177E4C">
        <w:rPr>
          <w:rFonts w:ascii="Tahoma" w:hAnsi="Tahoma" w:cs="Tahoma"/>
          <w:sz w:val="24"/>
          <w:szCs w:val="24"/>
        </w:rPr>
        <w:t xml:space="preserve"> </w:t>
      </w:r>
    </w:p>
    <w:p w:rsidR="000E05C8" w:rsidRDefault="000E05C8" w:rsidP="00C5530D">
      <w:pPr>
        <w:jc w:val="both"/>
        <w:rPr>
          <w:rFonts w:ascii="Tahoma" w:hAnsi="Tahoma" w:cs="Tahoma"/>
          <w:sz w:val="24"/>
          <w:szCs w:val="24"/>
        </w:rPr>
      </w:pPr>
      <w:r>
        <w:rPr>
          <w:rFonts w:ascii="Tahoma" w:hAnsi="Tahoma" w:cs="Tahoma"/>
          <w:sz w:val="24"/>
          <w:szCs w:val="24"/>
        </w:rPr>
        <w:t xml:space="preserve">Since suggestions above include growing the greened tourism sector, it would be prudent to provide </w:t>
      </w:r>
      <w:r w:rsidR="00271D8A">
        <w:rPr>
          <w:rFonts w:ascii="Tahoma" w:hAnsi="Tahoma" w:cs="Tahoma"/>
          <w:sz w:val="24"/>
          <w:szCs w:val="24"/>
        </w:rPr>
        <w:t>Tourism at A Level and consider how more advanced courses could be boosted in FE/HE.</w:t>
      </w:r>
      <w:r w:rsidR="00177E4C">
        <w:rPr>
          <w:rFonts w:ascii="Tahoma" w:hAnsi="Tahoma" w:cs="Tahoma"/>
          <w:sz w:val="24"/>
          <w:szCs w:val="24"/>
        </w:rPr>
        <w:t xml:space="preserve"> Training in agroecology techniques and rewilding are also desirable</w:t>
      </w:r>
    </w:p>
    <w:p w:rsidR="00271D8A" w:rsidRDefault="00271D8A" w:rsidP="00C5530D">
      <w:pPr>
        <w:jc w:val="both"/>
        <w:rPr>
          <w:rFonts w:ascii="Tahoma" w:hAnsi="Tahoma" w:cs="Tahoma"/>
          <w:sz w:val="24"/>
          <w:szCs w:val="24"/>
        </w:rPr>
      </w:pPr>
      <w:r>
        <w:rPr>
          <w:rFonts w:ascii="Tahoma" w:hAnsi="Tahoma" w:cs="Tahoma"/>
          <w:sz w:val="24"/>
          <w:szCs w:val="24"/>
        </w:rPr>
        <w:t>Q22. How could the sharing of best practice in innovative land use practices and management be improved?</w:t>
      </w:r>
    </w:p>
    <w:p w:rsidR="00271D8A" w:rsidRDefault="00271D8A" w:rsidP="00C5530D">
      <w:pPr>
        <w:jc w:val="both"/>
        <w:rPr>
          <w:rFonts w:ascii="Tahoma" w:hAnsi="Tahoma" w:cs="Tahoma"/>
          <w:sz w:val="24"/>
          <w:szCs w:val="24"/>
        </w:rPr>
      </w:pPr>
      <w:r>
        <w:rPr>
          <w:rFonts w:ascii="Tahoma" w:hAnsi="Tahoma" w:cs="Tahoma"/>
          <w:sz w:val="24"/>
          <w:szCs w:val="24"/>
        </w:rPr>
        <w:t xml:space="preserve">By ensuring that each local council has the staff with appropriate skills to create the local partnerships to make this possible. </w:t>
      </w:r>
    </w:p>
    <w:p w:rsidR="00271D8A" w:rsidRDefault="00271D8A" w:rsidP="00C5530D">
      <w:pPr>
        <w:jc w:val="both"/>
        <w:rPr>
          <w:rFonts w:ascii="Tahoma" w:hAnsi="Tahoma" w:cs="Tahoma"/>
          <w:sz w:val="24"/>
          <w:szCs w:val="24"/>
        </w:rPr>
      </w:pPr>
      <w:r>
        <w:rPr>
          <w:rFonts w:ascii="Tahoma" w:hAnsi="Tahoma" w:cs="Tahoma"/>
          <w:sz w:val="24"/>
          <w:szCs w:val="24"/>
        </w:rPr>
        <w:t>Q23 Should a Land Use Framework for England be updated periodically, and if so, how frequently should this occur?</w:t>
      </w:r>
    </w:p>
    <w:p w:rsidR="00271D8A" w:rsidRDefault="00271D8A" w:rsidP="00C5530D">
      <w:pPr>
        <w:jc w:val="both"/>
        <w:rPr>
          <w:rFonts w:ascii="Tahoma" w:hAnsi="Tahoma" w:cs="Tahoma"/>
          <w:sz w:val="24"/>
          <w:szCs w:val="24"/>
        </w:rPr>
      </w:pPr>
      <w:r>
        <w:rPr>
          <w:rFonts w:ascii="Tahoma" w:hAnsi="Tahoma" w:cs="Tahoma"/>
          <w:sz w:val="24"/>
          <w:szCs w:val="24"/>
        </w:rPr>
        <w:lastRenderedPageBreak/>
        <w:t>Yes, every five years with local targets for councils – in cooperation with other bodies – to increase areas of biodiversity-nature restoration-rewilding and the production of food which is for people, not animals.</w:t>
      </w:r>
    </w:p>
    <w:p w:rsidR="00271D8A" w:rsidRDefault="00271D8A" w:rsidP="00C5530D">
      <w:pPr>
        <w:jc w:val="both"/>
        <w:rPr>
          <w:rFonts w:ascii="Tahoma" w:hAnsi="Tahoma" w:cs="Tahoma"/>
          <w:sz w:val="24"/>
          <w:szCs w:val="24"/>
        </w:rPr>
      </w:pPr>
      <w:r>
        <w:rPr>
          <w:rFonts w:ascii="Tahoma" w:hAnsi="Tahoma" w:cs="Tahoma"/>
          <w:sz w:val="24"/>
          <w:szCs w:val="24"/>
        </w:rPr>
        <w:t>Q24 To what extent do you agree or disagree with the proposed areas above [suggesting the nature of the Government’s role in land use]?</w:t>
      </w:r>
    </w:p>
    <w:p w:rsidR="00271D8A" w:rsidRDefault="00271D8A" w:rsidP="00C5530D">
      <w:pPr>
        <w:jc w:val="both"/>
        <w:rPr>
          <w:rFonts w:ascii="Tahoma" w:hAnsi="Tahoma" w:cs="Tahoma"/>
          <w:sz w:val="24"/>
          <w:szCs w:val="24"/>
        </w:rPr>
      </w:pPr>
      <w:r>
        <w:rPr>
          <w:rFonts w:ascii="Tahoma" w:hAnsi="Tahoma" w:cs="Tahoma"/>
          <w:sz w:val="24"/>
          <w:szCs w:val="24"/>
        </w:rPr>
        <w:t>Strategic oversight, yes, bearing in mind far more effective environmental policy and regulations.</w:t>
      </w:r>
    </w:p>
    <w:p w:rsidR="00271D8A" w:rsidRDefault="00271D8A" w:rsidP="00C5530D">
      <w:pPr>
        <w:jc w:val="both"/>
        <w:rPr>
          <w:rFonts w:ascii="Tahoma" w:hAnsi="Tahoma" w:cs="Tahoma"/>
          <w:sz w:val="24"/>
          <w:szCs w:val="24"/>
        </w:rPr>
      </w:pPr>
      <w:r>
        <w:rPr>
          <w:rFonts w:ascii="Tahoma" w:hAnsi="Tahoma" w:cs="Tahoma"/>
          <w:sz w:val="24"/>
          <w:szCs w:val="24"/>
        </w:rPr>
        <w:t>Cross-government spatial analysis function, yes, but to gather more info from local government as its environmental and economic functions are increased.</w:t>
      </w:r>
    </w:p>
    <w:p w:rsidR="00271D8A" w:rsidRDefault="00271D8A" w:rsidP="00C5530D">
      <w:pPr>
        <w:jc w:val="both"/>
        <w:rPr>
          <w:rFonts w:ascii="Tahoma" w:hAnsi="Tahoma" w:cs="Tahoma"/>
          <w:sz w:val="24"/>
          <w:szCs w:val="24"/>
        </w:rPr>
      </w:pPr>
      <w:r>
        <w:rPr>
          <w:rFonts w:ascii="Tahoma" w:hAnsi="Tahoma" w:cs="Tahoma"/>
          <w:sz w:val="24"/>
          <w:szCs w:val="24"/>
        </w:rPr>
        <w:t xml:space="preserve">Processes to embed land use in strategic Govt decisions. Only if this is made a constitutional requirement to stop political parties continuing the long wrecking of the environment and undermining of food production capacity which makes those parties </w:t>
      </w:r>
      <w:r w:rsidR="0045253A">
        <w:rPr>
          <w:rFonts w:ascii="Tahoma" w:hAnsi="Tahoma" w:cs="Tahoma"/>
          <w:sz w:val="24"/>
          <w:szCs w:val="24"/>
        </w:rPr>
        <w:t xml:space="preserve">significant </w:t>
      </w:r>
      <w:r>
        <w:rPr>
          <w:rFonts w:ascii="Tahoma" w:hAnsi="Tahoma" w:cs="Tahoma"/>
          <w:sz w:val="24"/>
          <w:szCs w:val="24"/>
        </w:rPr>
        <w:t xml:space="preserve">sources of the UK’s Climate and ecological emergencies. The freedom to destroy is nihilism and should </w:t>
      </w:r>
      <w:r w:rsidR="0045253A">
        <w:rPr>
          <w:rFonts w:ascii="Tahoma" w:hAnsi="Tahoma" w:cs="Tahoma"/>
          <w:sz w:val="24"/>
          <w:szCs w:val="24"/>
        </w:rPr>
        <w:t>be blocked</w:t>
      </w:r>
      <w:r w:rsidR="00972B8F">
        <w:rPr>
          <w:rFonts w:ascii="Tahoma" w:hAnsi="Tahoma" w:cs="Tahoma"/>
          <w:sz w:val="24"/>
          <w:szCs w:val="24"/>
        </w:rPr>
        <w:t xml:space="preserve"> </w:t>
      </w:r>
      <w:r w:rsidR="0045253A">
        <w:rPr>
          <w:rFonts w:ascii="Tahoma" w:hAnsi="Tahoma" w:cs="Tahoma"/>
          <w:sz w:val="24"/>
          <w:szCs w:val="24"/>
        </w:rPr>
        <w:t>as</w:t>
      </w:r>
      <w:bookmarkStart w:id="0" w:name="_GoBack"/>
      <w:bookmarkEnd w:id="0"/>
      <w:r w:rsidR="00972B8F">
        <w:rPr>
          <w:rFonts w:ascii="Tahoma" w:hAnsi="Tahoma" w:cs="Tahoma"/>
          <w:sz w:val="24"/>
          <w:szCs w:val="24"/>
        </w:rPr>
        <w:t xml:space="preserve"> sustainable development is needed. </w:t>
      </w:r>
    </w:p>
    <w:p w:rsidR="00972B8F" w:rsidRDefault="00972B8F" w:rsidP="00C5530D">
      <w:pPr>
        <w:jc w:val="both"/>
        <w:rPr>
          <w:rFonts w:ascii="Tahoma" w:hAnsi="Tahoma" w:cs="Tahoma"/>
          <w:sz w:val="24"/>
          <w:szCs w:val="24"/>
        </w:rPr>
      </w:pPr>
      <w:r>
        <w:rPr>
          <w:rFonts w:ascii="Tahoma" w:hAnsi="Tahoma" w:cs="Tahoma"/>
          <w:sz w:val="24"/>
          <w:szCs w:val="24"/>
        </w:rPr>
        <w:t xml:space="preserve">Open policy making in collaboration with research orgns. Yes, provided Govts do not continue to lock themselves into neoliberal ideological ‘bunkers’ and then call it decision-making. </w:t>
      </w:r>
    </w:p>
    <w:p w:rsidR="00177E4C" w:rsidRDefault="00177E4C" w:rsidP="00C5530D">
      <w:pPr>
        <w:jc w:val="both"/>
        <w:rPr>
          <w:rFonts w:ascii="Tahoma" w:hAnsi="Tahoma" w:cs="Tahoma"/>
          <w:sz w:val="24"/>
          <w:szCs w:val="24"/>
        </w:rPr>
      </w:pPr>
      <w:r>
        <w:rPr>
          <w:rFonts w:ascii="Tahoma" w:hAnsi="Tahoma" w:cs="Tahoma"/>
          <w:sz w:val="24"/>
          <w:szCs w:val="24"/>
        </w:rPr>
        <w:t>************************************************************</w:t>
      </w:r>
    </w:p>
    <w:p w:rsidR="000E05C8" w:rsidRPr="00FF6210" w:rsidRDefault="000E05C8" w:rsidP="00C5530D">
      <w:pPr>
        <w:jc w:val="both"/>
        <w:rPr>
          <w:rFonts w:ascii="Tahoma" w:hAnsi="Tahoma" w:cs="Tahoma"/>
          <w:sz w:val="24"/>
          <w:szCs w:val="24"/>
        </w:rPr>
      </w:pPr>
    </w:p>
    <w:p w:rsidR="005F5B97" w:rsidRDefault="005F5B97" w:rsidP="00C5530D">
      <w:pPr>
        <w:jc w:val="both"/>
        <w:rPr>
          <w:rFonts w:ascii="Tahoma" w:hAnsi="Tahoma" w:cs="Tahoma"/>
          <w:sz w:val="24"/>
          <w:szCs w:val="24"/>
        </w:rPr>
      </w:pPr>
    </w:p>
    <w:p w:rsidR="00BB3296" w:rsidRDefault="00BB3296" w:rsidP="00C5530D">
      <w:pPr>
        <w:jc w:val="both"/>
        <w:rPr>
          <w:rFonts w:ascii="Tahoma" w:hAnsi="Tahoma" w:cs="Tahoma"/>
          <w:sz w:val="24"/>
          <w:szCs w:val="24"/>
        </w:rPr>
      </w:pPr>
    </w:p>
    <w:p w:rsidR="00F856F6" w:rsidRDefault="00F856F6" w:rsidP="00C5530D">
      <w:pPr>
        <w:jc w:val="both"/>
        <w:rPr>
          <w:rFonts w:ascii="Tahoma" w:hAnsi="Tahoma" w:cs="Tahoma"/>
          <w:sz w:val="24"/>
          <w:szCs w:val="24"/>
        </w:rPr>
      </w:pPr>
    </w:p>
    <w:p w:rsidR="00A46B30" w:rsidRDefault="00A46B30" w:rsidP="00C5530D">
      <w:pPr>
        <w:jc w:val="both"/>
        <w:rPr>
          <w:rFonts w:ascii="Tahoma" w:hAnsi="Tahoma" w:cs="Tahoma"/>
          <w:sz w:val="24"/>
          <w:szCs w:val="24"/>
        </w:rPr>
      </w:pPr>
    </w:p>
    <w:p w:rsidR="00A46B30" w:rsidRPr="00C5530D" w:rsidRDefault="00A46B30" w:rsidP="00C5530D">
      <w:pPr>
        <w:jc w:val="both"/>
        <w:rPr>
          <w:rFonts w:ascii="Tahoma" w:hAnsi="Tahoma" w:cs="Tahoma"/>
          <w:sz w:val="24"/>
          <w:szCs w:val="24"/>
        </w:rPr>
      </w:pPr>
    </w:p>
    <w:sectPr w:rsidR="00A46B30" w:rsidRPr="00C553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298" w:rsidRDefault="00D97298" w:rsidP="00B73CD6">
      <w:pPr>
        <w:spacing w:after="0" w:line="240" w:lineRule="auto"/>
      </w:pPr>
      <w:r>
        <w:separator/>
      </w:r>
    </w:p>
  </w:endnote>
  <w:endnote w:type="continuationSeparator" w:id="0">
    <w:p w:rsidR="00D97298" w:rsidRDefault="00D97298" w:rsidP="00B7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CD6" w:rsidRDefault="00B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041702"/>
      <w:docPartObj>
        <w:docPartGallery w:val="Page Numbers (Bottom of Page)"/>
        <w:docPartUnique/>
      </w:docPartObj>
    </w:sdtPr>
    <w:sdtEndPr>
      <w:rPr>
        <w:noProof/>
      </w:rPr>
    </w:sdtEndPr>
    <w:sdtContent>
      <w:p w:rsidR="00B73CD6" w:rsidRDefault="00B73CD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B73CD6" w:rsidRDefault="00B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CD6" w:rsidRDefault="00B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298" w:rsidRDefault="00D97298" w:rsidP="00B73CD6">
      <w:pPr>
        <w:spacing w:after="0" w:line="240" w:lineRule="auto"/>
      </w:pPr>
      <w:r>
        <w:separator/>
      </w:r>
    </w:p>
  </w:footnote>
  <w:footnote w:type="continuationSeparator" w:id="0">
    <w:p w:rsidR="00D97298" w:rsidRDefault="00D97298" w:rsidP="00B73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CD6" w:rsidRDefault="00B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CD6" w:rsidRDefault="00B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CD6" w:rsidRDefault="00B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D2D78"/>
    <w:multiLevelType w:val="hybridMultilevel"/>
    <w:tmpl w:val="7C7AF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96"/>
    <w:rsid w:val="000674D4"/>
    <w:rsid w:val="000E05C8"/>
    <w:rsid w:val="00177E4C"/>
    <w:rsid w:val="00206F9F"/>
    <w:rsid w:val="00227540"/>
    <w:rsid w:val="00271D8A"/>
    <w:rsid w:val="00311DA0"/>
    <w:rsid w:val="0045253A"/>
    <w:rsid w:val="00505921"/>
    <w:rsid w:val="00597C37"/>
    <w:rsid w:val="005F5B97"/>
    <w:rsid w:val="0069562F"/>
    <w:rsid w:val="00733AE8"/>
    <w:rsid w:val="00770E57"/>
    <w:rsid w:val="00802998"/>
    <w:rsid w:val="00826DCA"/>
    <w:rsid w:val="008B2131"/>
    <w:rsid w:val="008E6AEC"/>
    <w:rsid w:val="00972B8F"/>
    <w:rsid w:val="009D7645"/>
    <w:rsid w:val="00A26B5C"/>
    <w:rsid w:val="00A46B30"/>
    <w:rsid w:val="00A63572"/>
    <w:rsid w:val="00A86C3D"/>
    <w:rsid w:val="00AA2D05"/>
    <w:rsid w:val="00B73CD6"/>
    <w:rsid w:val="00B86721"/>
    <w:rsid w:val="00B871F1"/>
    <w:rsid w:val="00BB3296"/>
    <w:rsid w:val="00BC3117"/>
    <w:rsid w:val="00C5530D"/>
    <w:rsid w:val="00CA7296"/>
    <w:rsid w:val="00D03039"/>
    <w:rsid w:val="00D97298"/>
    <w:rsid w:val="00E30CB3"/>
    <w:rsid w:val="00E87134"/>
    <w:rsid w:val="00F856F6"/>
    <w:rsid w:val="00FF6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BC0B"/>
  <w15:chartTrackingRefBased/>
  <w15:docId w15:val="{1E1944C6-E885-40E1-BBD0-8EA71AEE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039"/>
    <w:rPr>
      <w:color w:val="0563C1" w:themeColor="hyperlink"/>
      <w:u w:val="single"/>
    </w:rPr>
  </w:style>
  <w:style w:type="character" w:styleId="UnresolvedMention">
    <w:name w:val="Unresolved Mention"/>
    <w:basedOn w:val="DefaultParagraphFont"/>
    <w:uiPriority w:val="99"/>
    <w:semiHidden/>
    <w:unhideWhenUsed/>
    <w:rsid w:val="00D03039"/>
    <w:rPr>
      <w:color w:val="605E5C"/>
      <w:shd w:val="clear" w:color="auto" w:fill="E1DFDD"/>
    </w:rPr>
  </w:style>
  <w:style w:type="paragraph" w:styleId="ListParagraph">
    <w:name w:val="List Paragraph"/>
    <w:basedOn w:val="Normal"/>
    <w:uiPriority w:val="34"/>
    <w:qFormat/>
    <w:rsid w:val="00227540"/>
    <w:pPr>
      <w:ind w:left="720"/>
      <w:contextualSpacing/>
    </w:pPr>
  </w:style>
  <w:style w:type="paragraph" w:styleId="Header">
    <w:name w:val="header"/>
    <w:basedOn w:val="Normal"/>
    <w:link w:val="HeaderChar"/>
    <w:uiPriority w:val="99"/>
    <w:unhideWhenUsed/>
    <w:rsid w:val="00B73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CD6"/>
  </w:style>
  <w:style w:type="paragraph" w:styleId="Footer">
    <w:name w:val="footer"/>
    <w:basedOn w:val="Normal"/>
    <w:link w:val="FooterChar"/>
    <w:uiPriority w:val="99"/>
    <w:unhideWhenUsed/>
    <w:rsid w:val="00B73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g.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nduseconsultation@defra.gov.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tevedawe@gn.apc.org" TargetMode="External"/><Relationship Id="rId4" Type="http://schemas.openxmlformats.org/officeDocument/2006/relationships/webSettings" Target="webSettings.xml"/><Relationship Id="rId9" Type="http://schemas.openxmlformats.org/officeDocument/2006/relationships/hyperlink" Target="https://westenglandbylines.co.uk/author/stevedaw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13</cp:revision>
  <dcterms:created xsi:type="dcterms:W3CDTF">2025-02-12T13:26:00Z</dcterms:created>
  <dcterms:modified xsi:type="dcterms:W3CDTF">2025-02-18T15:25:00Z</dcterms:modified>
</cp:coreProperties>
</file>