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1"/>
        <w:gridCol w:w="81"/>
      </w:tblGrid>
      <w:tr w:rsidR="00934748" w:rsidRPr="00934748" w:rsidTr="00934748">
        <w:trPr>
          <w:tblCellSpacing w:w="15" w:type="dxa"/>
        </w:trPr>
        <w:tc>
          <w:tcPr>
            <w:tcW w:w="0" w:type="auto"/>
            <w:vAlign w:val="center"/>
            <w:hideMark/>
          </w:tcPr>
          <w:p w:rsidR="00934748" w:rsidRPr="00934748" w:rsidRDefault="00934748">
            <w:pPr>
              <w:rPr>
                <w:rFonts w:ascii="Tahoma" w:hAnsi="Tahoma" w:cs="Tahoma"/>
                <w:sz w:val="24"/>
                <w:szCs w:val="24"/>
              </w:rPr>
            </w:pPr>
            <w:r w:rsidRPr="00934748">
              <w:rPr>
                <w:rFonts w:ascii="Tahoma" w:hAnsi="Tahoma" w:cs="Tahoma"/>
                <w:sz w:val="24"/>
                <w:szCs w:val="24"/>
              </w:rPr>
              <w:t xml:space="preserve">To: </w:t>
            </w:r>
            <w:hyperlink r:id="rId5" w:history="1">
              <w:r w:rsidRPr="00934748">
                <w:rPr>
                  <w:rStyle w:val="Hyperlink"/>
                  <w:rFonts w:ascii="Tahoma" w:hAnsi="Tahoma" w:cs="Tahoma"/>
                  <w:sz w:val="24"/>
                  <w:szCs w:val="24"/>
                </w:rPr>
                <w:t>Christian.mauz@oxfordshire.gov.uk</w:t>
              </w:r>
            </w:hyperlink>
            <w:r w:rsidRPr="00934748">
              <w:rPr>
                <w:rFonts w:ascii="Tahoma" w:hAnsi="Tahoma" w:cs="Tahoma"/>
                <w:sz w:val="24"/>
                <w:szCs w:val="24"/>
              </w:rPr>
              <w:t xml:space="preserve"> </w:t>
            </w:r>
          </w:p>
        </w:tc>
        <w:tc>
          <w:tcPr>
            <w:tcW w:w="0" w:type="auto"/>
            <w:vAlign w:val="center"/>
          </w:tcPr>
          <w:p w:rsidR="00934748" w:rsidRPr="00934748" w:rsidRDefault="00934748">
            <w:pPr>
              <w:rPr>
                <w:rFonts w:ascii="Tahoma" w:hAnsi="Tahoma" w:cs="Tahoma"/>
                <w:sz w:val="24"/>
                <w:szCs w:val="24"/>
              </w:rPr>
            </w:pPr>
          </w:p>
        </w:tc>
      </w:tr>
    </w:tbl>
    <w:p w:rsidR="00934748" w:rsidRPr="00934748" w:rsidRDefault="00934748">
      <w:pPr>
        <w:rPr>
          <w:rFonts w:ascii="Tahoma" w:hAnsi="Tahoma" w:cs="Tahoma"/>
          <w:sz w:val="24"/>
          <w:szCs w:val="24"/>
        </w:rPr>
      </w:pPr>
      <w:r w:rsidRPr="00934748">
        <w:rPr>
          <w:rFonts w:ascii="Tahoma" w:hAnsi="Tahoma" w:cs="Tahoma"/>
          <w:sz w:val="24"/>
          <w:szCs w:val="24"/>
        </w:rPr>
        <w:t xml:space="preserve">From: Hazel and Steve Dawe, Cowley Area Transport Group – </w:t>
      </w:r>
      <w:hyperlink r:id="rId6" w:history="1">
        <w:r w:rsidRPr="00934748">
          <w:rPr>
            <w:rStyle w:val="Hyperlink"/>
            <w:rFonts w:ascii="Tahoma" w:hAnsi="Tahoma" w:cs="Tahoma"/>
            <w:sz w:val="24"/>
            <w:szCs w:val="24"/>
          </w:rPr>
          <w:t>www.catg.org.uk</w:t>
        </w:r>
      </w:hyperlink>
      <w:r w:rsidRPr="00934748">
        <w:rPr>
          <w:rFonts w:ascii="Tahoma" w:hAnsi="Tahoma" w:cs="Tahoma"/>
          <w:sz w:val="24"/>
          <w:szCs w:val="24"/>
        </w:rPr>
        <w:t xml:space="preserve"> </w:t>
      </w:r>
    </w:p>
    <w:p w:rsidR="00934748" w:rsidRPr="00934748" w:rsidRDefault="00934748">
      <w:pPr>
        <w:rPr>
          <w:rFonts w:ascii="Tahoma" w:hAnsi="Tahoma" w:cs="Tahoma"/>
          <w:sz w:val="24"/>
          <w:szCs w:val="24"/>
        </w:rPr>
      </w:pPr>
      <w:r w:rsidRPr="00934748">
        <w:rPr>
          <w:rFonts w:ascii="Tahoma" w:hAnsi="Tahoma" w:cs="Tahoma"/>
          <w:sz w:val="24"/>
          <w:szCs w:val="24"/>
        </w:rPr>
        <w:t>8</w:t>
      </w:r>
      <w:r w:rsidRPr="00934748">
        <w:rPr>
          <w:rFonts w:ascii="Tahoma" w:hAnsi="Tahoma" w:cs="Tahoma"/>
          <w:sz w:val="24"/>
          <w:szCs w:val="24"/>
          <w:vertAlign w:val="superscript"/>
        </w:rPr>
        <w:t>th</w:t>
      </w:r>
      <w:r w:rsidRPr="00934748">
        <w:rPr>
          <w:rFonts w:ascii="Tahoma" w:hAnsi="Tahoma" w:cs="Tahoma"/>
          <w:sz w:val="24"/>
          <w:szCs w:val="24"/>
        </w:rPr>
        <w:t xml:space="preserve"> November 2024</w:t>
      </w:r>
    </w:p>
    <w:p w:rsidR="00934748" w:rsidRPr="00934748" w:rsidRDefault="00934748">
      <w:pPr>
        <w:rPr>
          <w:rFonts w:ascii="Tahoma" w:hAnsi="Tahoma" w:cs="Tahoma"/>
          <w:b/>
          <w:sz w:val="24"/>
          <w:szCs w:val="24"/>
        </w:rPr>
      </w:pPr>
      <w:r w:rsidRPr="00934748">
        <w:rPr>
          <w:rFonts w:ascii="Tahoma" w:hAnsi="Tahoma" w:cs="Tahoma"/>
          <w:b/>
          <w:sz w:val="24"/>
          <w:szCs w:val="24"/>
        </w:rPr>
        <w:t>SUBMISSION TO CONSULTATION: experimental school streets</w:t>
      </w:r>
    </w:p>
    <w:p w:rsidR="00934748" w:rsidRPr="00934748" w:rsidRDefault="00934748">
      <w:pPr>
        <w:rPr>
          <w:rFonts w:ascii="Tahoma" w:hAnsi="Tahoma" w:cs="Tahoma"/>
          <w:b/>
          <w:sz w:val="24"/>
          <w:szCs w:val="24"/>
        </w:rPr>
      </w:pPr>
      <w:r w:rsidRPr="00934748">
        <w:rPr>
          <w:rFonts w:ascii="Tahoma" w:hAnsi="Tahoma" w:cs="Tahoma"/>
          <w:b/>
          <w:sz w:val="24"/>
          <w:szCs w:val="24"/>
        </w:rPr>
        <w:t xml:space="preserve">Exclusively concerning: </w:t>
      </w:r>
    </w:p>
    <w:p w:rsidR="00934748" w:rsidRDefault="00934748">
      <w:pPr>
        <w:rPr>
          <w:rFonts w:ascii="Tahoma" w:hAnsi="Tahoma" w:cs="Tahoma"/>
          <w:sz w:val="24"/>
          <w:szCs w:val="24"/>
        </w:rPr>
      </w:pPr>
      <w:r w:rsidRPr="00934748">
        <w:rPr>
          <w:rFonts w:ascii="Tahoma" w:hAnsi="Tahoma" w:cs="Tahoma"/>
          <w:sz w:val="24"/>
          <w:szCs w:val="24"/>
          <w:u w:val="single"/>
        </w:rPr>
        <w:t>Tyndale Community School</w:t>
      </w:r>
      <w:r w:rsidRPr="00934748">
        <w:rPr>
          <w:rFonts w:ascii="Tahoma" w:hAnsi="Tahoma" w:cs="Tahoma"/>
          <w:sz w:val="24"/>
          <w:szCs w:val="24"/>
        </w:rPr>
        <w:t xml:space="preserve"> (SS07): Barracks Lane – at its junction with Hollow Way, due to start on 13th May</w:t>
      </w:r>
    </w:p>
    <w:p w:rsidR="00934748" w:rsidRDefault="00934748">
      <w:pPr>
        <w:rPr>
          <w:rFonts w:ascii="Tahoma" w:hAnsi="Tahoma" w:cs="Tahoma"/>
          <w:sz w:val="24"/>
          <w:szCs w:val="24"/>
        </w:rPr>
      </w:pPr>
      <w:r>
        <w:rPr>
          <w:rFonts w:ascii="Tahoma" w:hAnsi="Tahoma" w:cs="Tahoma"/>
          <w:sz w:val="24"/>
          <w:szCs w:val="24"/>
        </w:rPr>
        <w:t>Introduction:</w:t>
      </w:r>
    </w:p>
    <w:p w:rsidR="00934748" w:rsidRDefault="00934748" w:rsidP="00B70D39">
      <w:pPr>
        <w:jc w:val="both"/>
        <w:rPr>
          <w:rFonts w:ascii="Tahoma" w:hAnsi="Tahoma" w:cs="Tahoma"/>
          <w:sz w:val="24"/>
          <w:szCs w:val="24"/>
        </w:rPr>
      </w:pPr>
      <w:r>
        <w:rPr>
          <w:rFonts w:ascii="Tahoma" w:hAnsi="Tahoma" w:cs="Tahoma"/>
          <w:sz w:val="24"/>
          <w:szCs w:val="24"/>
        </w:rPr>
        <w:t xml:space="preserve">We are residents  of the Lye Valley estate living in Bulan Road. We cycle in the Hollow Way area frequently, and </w:t>
      </w:r>
      <w:r w:rsidR="00B70D39">
        <w:rPr>
          <w:rFonts w:ascii="Tahoma" w:hAnsi="Tahoma" w:cs="Tahoma"/>
          <w:sz w:val="24"/>
          <w:szCs w:val="24"/>
        </w:rPr>
        <w:t xml:space="preserve">through Barracks Lane to the Cowley Road and City Centre. Habitually, we try as hard as we can to do so after 9.30am and to complete journeys before 2.30pm to avoid the rush hour-school run on days when this applies. We strongly support a Traffic Filter for Hollow Way and have made a submission to the recent consultation on parking along Hollow Way, which can be seen under Our Consultations at </w:t>
      </w:r>
      <w:hyperlink r:id="rId7" w:history="1">
        <w:r w:rsidR="00B70D39" w:rsidRPr="00145900">
          <w:rPr>
            <w:rStyle w:val="Hyperlink"/>
            <w:rFonts w:ascii="Tahoma" w:hAnsi="Tahoma" w:cs="Tahoma"/>
            <w:sz w:val="24"/>
            <w:szCs w:val="24"/>
          </w:rPr>
          <w:t>www.catg.org.uk</w:t>
        </w:r>
      </w:hyperlink>
      <w:r w:rsidR="00B70D39">
        <w:rPr>
          <w:rFonts w:ascii="Tahoma" w:hAnsi="Tahoma" w:cs="Tahoma"/>
          <w:sz w:val="24"/>
          <w:szCs w:val="24"/>
        </w:rPr>
        <w:t xml:space="preserve"> </w:t>
      </w:r>
    </w:p>
    <w:p w:rsidR="00B70D39" w:rsidRDefault="00B70D39" w:rsidP="00B70D39">
      <w:pPr>
        <w:jc w:val="both"/>
        <w:rPr>
          <w:rFonts w:ascii="Tahoma" w:hAnsi="Tahoma" w:cs="Tahoma"/>
          <w:sz w:val="24"/>
          <w:szCs w:val="24"/>
        </w:rPr>
      </w:pPr>
      <w:r>
        <w:rPr>
          <w:rFonts w:ascii="Tahoma" w:hAnsi="Tahoma" w:cs="Tahoma"/>
          <w:sz w:val="24"/>
          <w:szCs w:val="24"/>
        </w:rPr>
        <w:t>We strongly support a school street for Barracks Lane in the proximity of the Tyndale School for the following reasons:</w:t>
      </w:r>
    </w:p>
    <w:p w:rsidR="00B70D39" w:rsidRDefault="00B70D39" w:rsidP="00B70D39">
      <w:pPr>
        <w:pStyle w:val="ListParagraph"/>
        <w:numPr>
          <w:ilvl w:val="0"/>
          <w:numId w:val="1"/>
        </w:numPr>
        <w:jc w:val="both"/>
        <w:rPr>
          <w:rFonts w:ascii="Tahoma" w:hAnsi="Tahoma" w:cs="Tahoma"/>
          <w:sz w:val="24"/>
          <w:szCs w:val="24"/>
        </w:rPr>
      </w:pPr>
      <w:r>
        <w:rPr>
          <w:rFonts w:ascii="Tahoma" w:hAnsi="Tahoma" w:cs="Tahoma"/>
          <w:sz w:val="24"/>
          <w:szCs w:val="24"/>
        </w:rPr>
        <w:t xml:space="preserve">Conditions with pick up and drop off times at the school are appalling. There is far too much traffic and for </w:t>
      </w:r>
      <w:proofErr w:type="gramStart"/>
      <w:r>
        <w:rPr>
          <w:rFonts w:ascii="Tahoma" w:hAnsi="Tahoma" w:cs="Tahoma"/>
          <w:sz w:val="24"/>
          <w:szCs w:val="24"/>
        </w:rPr>
        <w:t>those resident</w:t>
      </w:r>
      <w:proofErr w:type="gramEnd"/>
      <w:r>
        <w:rPr>
          <w:rFonts w:ascii="Tahoma" w:hAnsi="Tahoma" w:cs="Tahoma"/>
          <w:sz w:val="24"/>
          <w:szCs w:val="24"/>
        </w:rPr>
        <w:t xml:space="preserve"> in this area it amounts to being ‘under siege’ at school run times</w:t>
      </w:r>
      <w:r w:rsidR="004315B7">
        <w:rPr>
          <w:rFonts w:ascii="Tahoma" w:hAnsi="Tahoma" w:cs="Tahoma"/>
          <w:sz w:val="24"/>
          <w:szCs w:val="24"/>
        </w:rPr>
        <w:t>. It is also quite difficult to get through this area as a cyclist at school run times, which is why we strive to avoid it at those times</w:t>
      </w:r>
      <w:r>
        <w:rPr>
          <w:rFonts w:ascii="Tahoma" w:hAnsi="Tahoma" w:cs="Tahoma"/>
          <w:sz w:val="24"/>
          <w:szCs w:val="24"/>
        </w:rPr>
        <w:t>;</w:t>
      </w:r>
    </w:p>
    <w:p w:rsidR="00B70D39" w:rsidRDefault="00B70D39" w:rsidP="00B70D39">
      <w:pPr>
        <w:pStyle w:val="ListParagraph"/>
        <w:numPr>
          <w:ilvl w:val="0"/>
          <w:numId w:val="1"/>
        </w:numPr>
        <w:jc w:val="both"/>
        <w:rPr>
          <w:rFonts w:ascii="Tahoma" w:hAnsi="Tahoma" w:cs="Tahoma"/>
          <w:sz w:val="24"/>
          <w:szCs w:val="24"/>
        </w:rPr>
      </w:pPr>
      <w:r>
        <w:rPr>
          <w:rFonts w:ascii="Tahoma" w:hAnsi="Tahoma" w:cs="Tahoma"/>
          <w:sz w:val="24"/>
          <w:szCs w:val="24"/>
        </w:rPr>
        <w:t>The traffic conditions on Hollow Way were bad enough before the school was built, which we consider was a mistaken use of this site</w:t>
      </w:r>
      <w:r w:rsidR="004315B7">
        <w:rPr>
          <w:rFonts w:ascii="Tahoma" w:hAnsi="Tahoma" w:cs="Tahoma"/>
          <w:sz w:val="24"/>
          <w:szCs w:val="24"/>
        </w:rPr>
        <w:t xml:space="preserve"> as it was bound to cause traffic problems</w:t>
      </w:r>
      <w:r>
        <w:rPr>
          <w:rFonts w:ascii="Tahoma" w:hAnsi="Tahoma" w:cs="Tahoma"/>
          <w:sz w:val="24"/>
          <w:szCs w:val="24"/>
        </w:rPr>
        <w:t>. There simply is no space to accommodate the poor driver behaviour</w:t>
      </w:r>
      <w:r w:rsidR="004315B7">
        <w:rPr>
          <w:rFonts w:ascii="Tahoma" w:hAnsi="Tahoma" w:cs="Tahoma"/>
          <w:sz w:val="24"/>
          <w:szCs w:val="24"/>
        </w:rPr>
        <w:t xml:space="preserve"> (essentially evident impatience)</w:t>
      </w:r>
      <w:r>
        <w:rPr>
          <w:rFonts w:ascii="Tahoma" w:hAnsi="Tahoma" w:cs="Tahoma"/>
          <w:sz w:val="24"/>
          <w:szCs w:val="24"/>
        </w:rPr>
        <w:t xml:space="preserve"> and excessive use of cars from the school run the Tyndale School is generating;</w:t>
      </w:r>
    </w:p>
    <w:p w:rsidR="00B70D39" w:rsidRDefault="00B70D39" w:rsidP="00B70D39">
      <w:pPr>
        <w:pStyle w:val="ListParagraph"/>
        <w:numPr>
          <w:ilvl w:val="0"/>
          <w:numId w:val="1"/>
        </w:numPr>
        <w:jc w:val="both"/>
        <w:rPr>
          <w:rFonts w:ascii="Tahoma" w:hAnsi="Tahoma" w:cs="Tahoma"/>
          <w:sz w:val="24"/>
          <w:szCs w:val="24"/>
        </w:rPr>
      </w:pPr>
      <w:r>
        <w:rPr>
          <w:rFonts w:ascii="Tahoma" w:hAnsi="Tahoma" w:cs="Tahoma"/>
          <w:sz w:val="24"/>
          <w:szCs w:val="24"/>
        </w:rPr>
        <w:t xml:space="preserve">Given the unhelpful resistance of some people to restraints on their particular </w:t>
      </w:r>
      <w:r w:rsidR="004315B7">
        <w:rPr>
          <w:rFonts w:ascii="Tahoma" w:hAnsi="Tahoma" w:cs="Tahoma"/>
          <w:sz w:val="24"/>
          <w:szCs w:val="24"/>
        </w:rPr>
        <w:t>school run driving, extra signage and road markings – including indications of penalties – is essential for the beleaguered community in this area;</w:t>
      </w:r>
    </w:p>
    <w:p w:rsidR="004315B7" w:rsidRDefault="004315B7" w:rsidP="00B70D39">
      <w:pPr>
        <w:pStyle w:val="ListParagraph"/>
        <w:numPr>
          <w:ilvl w:val="0"/>
          <w:numId w:val="1"/>
        </w:numPr>
        <w:jc w:val="both"/>
        <w:rPr>
          <w:rFonts w:ascii="Tahoma" w:hAnsi="Tahoma" w:cs="Tahoma"/>
          <w:sz w:val="24"/>
          <w:szCs w:val="24"/>
        </w:rPr>
      </w:pPr>
      <w:r>
        <w:rPr>
          <w:rFonts w:ascii="Tahoma" w:hAnsi="Tahoma" w:cs="Tahoma"/>
          <w:sz w:val="24"/>
          <w:szCs w:val="24"/>
        </w:rPr>
        <w:t>We are amenable to a ‘pinch point’ at the Barracks Lane-Hollow Way junction to help deter traffic. We also think a level surface in appropriate colours should be installed across this junction as additional protection to all pedestrians (and children) moving in this area;</w:t>
      </w:r>
    </w:p>
    <w:p w:rsidR="007D5847" w:rsidRDefault="007D5847" w:rsidP="00B70D39">
      <w:pPr>
        <w:pStyle w:val="ListParagraph"/>
        <w:numPr>
          <w:ilvl w:val="0"/>
          <w:numId w:val="1"/>
        </w:numPr>
        <w:jc w:val="both"/>
        <w:rPr>
          <w:rFonts w:ascii="Tahoma" w:hAnsi="Tahoma" w:cs="Tahoma"/>
          <w:sz w:val="24"/>
          <w:szCs w:val="24"/>
        </w:rPr>
      </w:pPr>
      <w:r>
        <w:rPr>
          <w:rFonts w:ascii="Tahoma" w:hAnsi="Tahoma" w:cs="Tahoma"/>
          <w:sz w:val="24"/>
          <w:szCs w:val="24"/>
        </w:rPr>
        <w:t xml:space="preserve">We would hope to see a </w:t>
      </w:r>
      <w:r w:rsidR="004542B3">
        <w:rPr>
          <w:rFonts w:ascii="Tahoma" w:hAnsi="Tahoma" w:cs="Tahoma"/>
          <w:sz w:val="24"/>
          <w:szCs w:val="24"/>
        </w:rPr>
        <w:t>moveable</w:t>
      </w:r>
      <w:r>
        <w:rPr>
          <w:rFonts w:ascii="Tahoma" w:hAnsi="Tahoma" w:cs="Tahoma"/>
          <w:sz w:val="24"/>
          <w:szCs w:val="24"/>
        </w:rPr>
        <w:t xml:space="preserve"> barrier with volunteers to close off Barracks Lane at school opening/closing times. However, we </w:t>
      </w:r>
      <w:r w:rsidR="00535695">
        <w:rPr>
          <w:rFonts w:ascii="Tahoma" w:hAnsi="Tahoma" w:cs="Tahoma"/>
          <w:sz w:val="24"/>
          <w:szCs w:val="24"/>
        </w:rPr>
        <w:t xml:space="preserve">believe </w:t>
      </w:r>
      <w:r>
        <w:rPr>
          <w:rFonts w:ascii="Tahoma" w:hAnsi="Tahoma" w:cs="Tahoma"/>
          <w:sz w:val="24"/>
          <w:szCs w:val="24"/>
        </w:rPr>
        <w:t xml:space="preserve">that penalties must be emphasised for those who think arriving early in the morning or well before school finishes in some sense ‘exempts’ them from the ‘school street’ constraints; </w:t>
      </w:r>
    </w:p>
    <w:p w:rsidR="004315B7" w:rsidRDefault="004315B7" w:rsidP="00B70D39">
      <w:pPr>
        <w:pStyle w:val="ListParagraph"/>
        <w:numPr>
          <w:ilvl w:val="0"/>
          <w:numId w:val="1"/>
        </w:numPr>
        <w:jc w:val="both"/>
        <w:rPr>
          <w:rFonts w:ascii="Tahoma" w:hAnsi="Tahoma" w:cs="Tahoma"/>
          <w:sz w:val="24"/>
          <w:szCs w:val="24"/>
        </w:rPr>
      </w:pPr>
      <w:r>
        <w:rPr>
          <w:rFonts w:ascii="Tahoma" w:hAnsi="Tahoma" w:cs="Tahoma"/>
          <w:sz w:val="24"/>
          <w:szCs w:val="24"/>
        </w:rPr>
        <w:lastRenderedPageBreak/>
        <w:t>Housing at the bottom of Barracks Lane before it becomes a pedestrian/cycle route only may need additional measures to prevent drop-offs/</w:t>
      </w:r>
      <w:proofErr w:type="spellStart"/>
      <w:r>
        <w:rPr>
          <w:rFonts w:ascii="Tahoma" w:hAnsi="Tahoma" w:cs="Tahoma"/>
          <w:sz w:val="24"/>
          <w:szCs w:val="24"/>
        </w:rPr>
        <w:t>pick ups</w:t>
      </w:r>
      <w:proofErr w:type="spellEnd"/>
      <w:r w:rsidR="00535695">
        <w:rPr>
          <w:rFonts w:ascii="Tahoma" w:hAnsi="Tahoma" w:cs="Tahoma"/>
          <w:sz w:val="24"/>
          <w:szCs w:val="24"/>
        </w:rPr>
        <w:t xml:space="preserve"> </w:t>
      </w:r>
      <w:proofErr w:type="spellStart"/>
      <w:r w:rsidR="00535695">
        <w:rPr>
          <w:rFonts w:ascii="Tahoma" w:hAnsi="Tahoma" w:cs="Tahoma"/>
          <w:sz w:val="24"/>
          <w:szCs w:val="24"/>
        </w:rPr>
        <w:t>ouside</w:t>
      </w:r>
      <w:proofErr w:type="spellEnd"/>
      <w:r w:rsidR="00535695">
        <w:rPr>
          <w:rFonts w:ascii="Tahoma" w:hAnsi="Tahoma" w:cs="Tahoma"/>
          <w:sz w:val="24"/>
          <w:szCs w:val="24"/>
        </w:rPr>
        <w:t xml:space="preserve"> typical school run times</w:t>
      </w:r>
      <w:r>
        <w:rPr>
          <w:rFonts w:ascii="Tahoma" w:hAnsi="Tahoma" w:cs="Tahoma"/>
          <w:sz w:val="24"/>
          <w:szCs w:val="24"/>
        </w:rPr>
        <w:t>;</w:t>
      </w:r>
    </w:p>
    <w:p w:rsidR="004315B7" w:rsidRDefault="004315B7" w:rsidP="00B70D39">
      <w:pPr>
        <w:pStyle w:val="ListParagraph"/>
        <w:numPr>
          <w:ilvl w:val="0"/>
          <w:numId w:val="1"/>
        </w:numPr>
        <w:jc w:val="both"/>
        <w:rPr>
          <w:rFonts w:ascii="Tahoma" w:hAnsi="Tahoma" w:cs="Tahoma"/>
          <w:sz w:val="24"/>
          <w:szCs w:val="24"/>
        </w:rPr>
      </w:pPr>
      <w:r>
        <w:rPr>
          <w:rFonts w:ascii="Tahoma" w:hAnsi="Tahoma" w:cs="Tahoma"/>
          <w:sz w:val="24"/>
          <w:szCs w:val="24"/>
        </w:rPr>
        <w:t xml:space="preserve">We are concerned that some drivers, seeing </w:t>
      </w:r>
      <w:r w:rsidR="007D5847">
        <w:rPr>
          <w:rFonts w:ascii="Tahoma" w:hAnsi="Tahoma" w:cs="Tahoma"/>
          <w:sz w:val="24"/>
          <w:szCs w:val="24"/>
        </w:rPr>
        <w:t>barriers at Barracks Lane in some form</w:t>
      </w:r>
      <w:r>
        <w:rPr>
          <w:rFonts w:ascii="Tahoma" w:hAnsi="Tahoma" w:cs="Tahoma"/>
          <w:sz w:val="24"/>
          <w:szCs w:val="24"/>
        </w:rPr>
        <w:t>, may drop off or pick up children in the middle of the road</w:t>
      </w:r>
      <w:r w:rsidR="007D5847">
        <w:rPr>
          <w:rFonts w:ascii="Tahoma" w:hAnsi="Tahoma" w:cs="Tahoma"/>
          <w:sz w:val="24"/>
          <w:szCs w:val="24"/>
        </w:rPr>
        <w:t xml:space="preserve"> – even on Hollow Way</w:t>
      </w:r>
      <w:r w:rsidR="00535695">
        <w:rPr>
          <w:rFonts w:ascii="Tahoma" w:hAnsi="Tahoma" w:cs="Tahoma"/>
          <w:sz w:val="24"/>
          <w:szCs w:val="24"/>
        </w:rPr>
        <w:t xml:space="preserve"> proximate to a raised pavement of the sort be favour at the top of Barracks Lane</w:t>
      </w:r>
      <w:bookmarkStart w:id="0" w:name="_GoBack"/>
      <w:bookmarkEnd w:id="0"/>
      <w:r>
        <w:rPr>
          <w:rFonts w:ascii="Tahoma" w:hAnsi="Tahoma" w:cs="Tahoma"/>
          <w:sz w:val="24"/>
          <w:szCs w:val="24"/>
        </w:rPr>
        <w:t xml:space="preserve">. This would be dangerous and enforcement is needed to prevent this sort of behaviour; </w:t>
      </w:r>
    </w:p>
    <w:p w:rsidR="004315B7" w:rsidRDefault="004315B7" w:rsidP="00B70D39">
      <w:pPr>
        <w:pStyle w:val="ListParagraph"/>
        <w:numPr>
          <w:ilvl w:val="0"/>
          <w:numId w:val="1"/>
        </w:numPr>
        <w:jc w:val="both"/>
        <w:rPr>
          <w:rFonts w:ascii="Tahoma" w:hAnsi="Tahoma" w:cs="Tahoma"/>
          <w:sz w:val="24"/>
          <w:szCs w:val="24"/>
        </w:rPr>
      </w:pPr>
      <w:r>
        <w:rPr>
          <w:rFonts w:ascii="Tahoma" w:hAnsi="Tahoma" w:cs="Tahoma"/>
          <w:sz w:val="24"/>
          <w:szCs w:val="24"/>
        </w:rPr>
        <w:t xml:space="preserve">Parents need to receive clear guidance leaflets indicating that there is nowhere for their vehicle to be in Barracks Lane at school run times – or earlier or later. The school should be designated as walking/wheeling/cycling access only and it is possible this might require measures to </w:t>
      </w:r>
      <w:r w:rsidR="00B569BC">
        <w:rPr>
          <w:rFonts w:ascii="Tahoma" w:hAnsi="Tahoma" w:cs="Tahoma"/>
          <w:sz w:val="24"/>
          <w:szCs w:val="24"/>
        </w:rPr>
        <w:t>accommodate this. With less vehicles, cycle racks on the road, perhaps installed at an angle, should be considered;</w:t>
      </w:r>
    </w:p>
    <w:p w:rsidR="00B569BC" w:rsidRDefault="00B569BC" w:rsidP="00B70D39">
      <w:pPr>
        <w:pStyle w:val="ListParagraph"/>
        <w:numPr>
          <w:ilvl w:val="0"/>
          <w:numId w:val="1"/>
        </w:numPr>
        <w:jc w:val="both"/>
        <w:rPr>
          <w:rFonts w:ascii="Tahoma" w:hAnsi="Tahoma" w:cs="Tahoma"/>
          <w:sz w:val="24"/>
          <w:szCs w:val="24"/>
        </w:rPr>
      </w:pPr>
      <w:r>
        <w:rPr>
          <w:rFonts w:ascii="Tahoma" w:hAnsi="Tahoma" w:cs="Tahoma"/>
          <w:sz w:val="24"/>
          <w:szCs w:val="24"/>
        </w:rPr>
        <w:t>For parents who do not currently cycle, and particularly for those who have not learned to do so, guidance given should include where training in cycling skills may be obtained - for them and their children;</w:t>
      </w:r>
    </w:p>
    <w:p w:rsidR="00B569BC" w:rsidRDefault="00B569BC" w:rsidP="00B70D39">
      <w:pPr>
        <w:pStyle w:val="ListParagraph"/>
        <w:numPr>
          <w:ilvl w:val="0"/>
          <w:numId w:val="1"/>
        </w:numPr>
        <w:jc w:val="both"/>
        <w:rPr>
          <w:rFonts w:ascii="Tahoma" w:hAnsi="Tahoma" w:cs="Tahoma"/>
          <w:sz w:val="24"/>
          <w:szCs w:val="24"/>
        </w:rPr>
      </w:pPr>
      <w:r>
        <w:rPr>
          <w:rFonts w:ascii="Tahoma" w:hAnsi="Tahoma" w:cs="Tahoma"/>
          <w:sz w:val="24"/>
          <w:szCs w:val="24"/>
        </w:rPr>
        <w:t>Our submission on parking changes to Hollow Way includes reference to having a one</w:t>
      </w:r>
      <w:r w:rsidR="007D5847">
        <w:rPr>
          <w:rFonts w:ascii="Tahoma" w:hAnsi="Tahoma" w:cs="Tahoma"/>
          <w:sz w:val="24"/>
          <w:szCs w:val="24"/>
        </w:rPr>
        <w:t>-</w:t>
      </w:r>
      <w:r>
        <w:rPr>
          <w:rFonts w:ascii="Tahoma" w:hAnsi="Tahoma" w:cs="Tahoma"/>
          <w:sz w:val="24"/>
          <w:szCs w:val="24"/>
        </w:rPr>
        <w:t>way system in the section of Hollow Way between Barracks Lane and the Original Swan junction. Part of the reason for this is the possibility of creating a wider pavement on one side of the road, and a two</w:t>
      </w:r>
      <w:r w:rsidR="007D5847">
        <w:rPr>
          <w:rFonts w:ascii="Tahoma" w:hAnsi="Tahoma" w:cs="Tahoma"/>
          <w:sz w:val="24"/>
          <w:szCs w:val="24"/>
        </w:rPr>
        <w:t>-</w:t>
      </w:r>
      <w:r>
        <w:rPr>
          <w:rFonts w:ascii="Tahoma" w:hAnsi="Tahoma" w:cs="Tahoma"/>
          <w:sz w:val="24"/>
          <w:szCs w:val="24"/>
        </w:rPr>
        <w:t xml:space="preserve"> way cycle track. We also want Traffic Filter restrictions on Hollow Way to be throughout the day. This is essential to stop attempts to park illegally in Barracks Lane prior to pick up/drop off times.</w:t>
      </w:r>
    </w:p>
    <w:p w:rsidR="00B569BC" w:rsidRPr="00B569BC" w:rsidRDefault="00B569BC" w:rsidP="00B569BC">
      <w:pPr>
        <w:jc w:val="both"/>
        <w:rPr>
          <w:rFonts w:ascii="Tahoma" w:hAnsi="Tahoma" w:cs="Tahoma"/>
          <w:sz w:val="24"/>
          <w:szCs w:val="24"/>
        </w:rPr>
      </w:pPr>
      <w:r>
        <w:rPr>
          <w:rFonts w:ascii="Tahoma" w:hAnsi="Tahoma" w:cs="Tahoma"/>
          <w:sz w:val="24"/>
          <w:szCs w:val="24"/>
        </w:rPr>
        <w:t>********************************************************************</w:t>
      </w:r>
    </w:p>
    <w:p w:rsidR="00934748" w:rsidRPr="00934748" w:rsidRDefault="00934748" w:rsidP="00B70D39">
      <w:pPr>
        <w:jc w:val="both"/>
      </w:pPr>
    </w:p>
    <w:p w:rsidR="00934748" w:rsidRDefault="00934748"/>
    <w:sectPr w:rsidR="00934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768EB"/>
    <w:multiLevelType w:val="hybridMultilevel"/>
    <w:tmpl w:val="93D26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48"/>
    <w:rsid w:val="004315B7"/>
    <w:rsid w:val="004542B3"/>
    <w:rsid w:val="00535695"/>
    <w:rsid w:val="007D5847"/>
    <w:rsid w:val="00934748"/>
    <w:rsid w:val="009D3B13"/>
    <w:rsid w:val="00A442D1"/>
    <w:rsid w:val="00B569BC"/>
    <w:rsid w:val="00B70D39"/>
    <w:rsid w:val="00CA3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5B0A"/>
  <w15:chartTrackingRefBased/>
  <w15:docId w15:val="{A2FB9042-B1BE-4074-890A-760F2575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748"/>
    <w:rPr>
      <w:color w:val="0563C1" w:themeColor="hyperlink"/>
      <w:u w:val="single"/>
    </w:rPr>
  </w:style>
  <w:style w:type="character" w:styleId="UnresolvedMention">
    <w:name w:val="Unresolved Mention"/>
    <w:basedOn w:val="DefaultParagraphFont"/>
    <w:uiPriority w:val="99"/>
    <w:semiHidden/>
    <w:unhideWhenUsed/>
    <w:rsid w:val="00934748"/>
    <w:rPr>
      <w:color w:val="605E5C"/>
      <w:shd w:val="clear" w:color="auto" w:fill="E1DFDD"/>
    </w:rPr>
  </w:style>
  <w:style w:type="paragraph" w:styleId="ListParagraph">
    <w:name w:val="List Paragraph"/>
    <w:basedOn w:val="Normal"/>
    <w:uiPriority w:val="34"/>
    <w:qFormat/>
    <w:rsid w:val="00B7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g.org.uk" TargetMode="External"/><Relationship Id="rId5" Type="http://schemas.openxmlformats.org/officeDocument/2006/relationships/hyperlink" Target="mailto:Christian.mauz@oxford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4</cp:revision>
  <cp:lastPrinted>2024-11-08T14:47:00Z</cp:lastPrinted>
  <dcterms:created xsi:type="dcterms:W3CDTF">2024-11-08T13:33:00Z</dcterms:created>
  <dcterms:modified xsi:type="dcterms:W3CDTF">2024-11-08T14:56:00Z</dcterms:modified>
</cp:coreProperties>
</file>