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4A58" w:rsidRDefault="00A127C8">
      <w:bookmarkStart w:id="0" w:name="_GoBack"/>
      <w:r>
        <w:t>To: letters at Oxford Times</w:t>
      </w:r>
    </w:p>
    <w:p w:rsidR="00A127C8" w:rsidRDefault="00A127C8">
      <w:r>
        <w:t>From: Hazel and Steve Dawe</w:t>
      </w:r>
      <w:r w:rsidR="000867B4">
        <w:t xml:space="preserve"> </w:t>
      </w:r>
      <w:r w:rsidR="000867B4">
        <w:rPr>
          <w:b/>
        </w:rPr>
        <w:t>(1)</w:t>
      </w:r>
      <w:r>
        <w:t xml:space="preserve"> – COWLEY AREA TRANSPORT GROUP – </w:t>
      </w:r>
      <w:hyperlink r:id="rId5" w:history="1">
        <w:r w:rsidRPr="003B02F9">
          <w:rPr>
            <w:rStyle w:val="Hyperlink"/>
          </w:rPr>
          <w:t>www.catg.org.uk</w:t>
        </w:r>
      </w:hyperlink>
      <w:r>
        <w:t xml:space="preserve"> </w:t>
      </w:r>
    </w:p>
    <w:p w:rsidR="00A127C8" w:rsidRDefault="00A127C8">
      <w:r>
        <w:t>9</w:t>
      </w:r>
      <w:r w:rsidRPr="00A127C8">
        <w:rPr>
          <w:vertAlign w:val="superscript"/>
        </w:rPr>
        <w:t>th</w:t>
      </w:r>
      <w:r>
        <w:t xml:space="preserve"> January 2023</w:t>
      </w:r>
    </w:p>
    <w:p w:rsidR="00A127C8" w:rsidRDefault="00A127C8">
      <w:r>
        <w:t>Dear Editor,</w:t>
      </w:r>
    </w:p>
    <w:p w:rsidR="00A127C8" w:rsidRDefault="00A127C8">
      <w:r>
        <w:t>We have received a rather strange</w:t>
      </w:r>
      <w:r w:rsidR="00684E38">
        <w:t xml:space="preserve"> and misleading</w:t>
      </w:r>
      <w:r>
        <w:t xml:space="preserve"> leaflet </w:t>
      </w:r>
      <w:r w:rsidR="001368CA">
        <w:t xml:space="preserve">entitled ‘Hello Guinea Pig’ </w:t>
      </w:r>
      <w:r>
        <w:t>about the proposed Traffic Filters. Some responses:</w:t>
      </w:r>
    </w:p>
    <w:p w:rsidR="00A127C8" w:rsidRDefault="00A127C8">
      <w:r>
        <w:t>15 Minute Neighbourhoods</w:t>
      </w:r>
      <w:r w:rsidR="001368CA">
        <w:t>,</w:t>
      </w:r>
      <w:r>
        <w:t xml:space="preserve"> in which people have </w:t>
      </w:r>
      <w:r w:rsidR="00684E38">
        <w:t xml:space="preserve">access to </w:t>
      </w:r>
      <w:r>
        <w:t>a lot of the services and shops they need</w:t>
      </w:r>
      <w:r w:rsidR="001368CA">
        <w:t>,</w:t>
      </w:r>
      <w:r>
        <w:t xml:space="preserve"> already exist throughout Oxford</w:t>
      </w:r>
      <w:r w:rsidR="00684E38">
        <w:t xml:space="preserve"> and</w:t>
      </w:r>
      <w:r>
        <w:t xml:space="preserve"> they exist throughout the UK in virtually every town. Many people in Oxford certainly walk, cycle and use buses within </w:t>
      </w:r>
      <w:r w:rsidR="004D3E74">
        <w:t>such small</w:t>
      </w:r>
      <w:r>
        <w:t xml:space="preserve"> areas. After all, just under a third of households </w:t>
      </w:r>
      <w:r w:rsidR="004D3E74">
        <w:t xml:space="preserve">in Oxford </w:t>
      </w:r>
      <w:r>
        <w:t xml:space="preserve">do not have access to a car. </w:t>
      </w:r>
      <w:r w:rsidR="00684E38">
        <w:t>T</w:t>
      </w:r>
      <w:r>
        <w:t xml:space="preserve">he idea that the only way to undertake </w:t>
      </w:r>
      <w:r w:rsidR="004D3E74">
        <w:t xml:space="preserve">many journeys for the able-bodied is to use a car is simply wrong. </w:t>
      </w:r>
      <w:r w:rsidR="00B24345">
        <w:t>L</w:t>
      </w:r>
      <w:r w:rsidR="004D3E74">
        <w:t xml:space="preserve">ocal businesses </w:t>
      </w:r>
      <w:r w:rsidR="00684E38">
        <w:t xml:space="preserve">do </w:t>
      </w:r>
      <w:r w:rsidR="004D3E74">
        <w:t>benefit from as many locally-based customers as they can get</w:t>
      </w:r>
      <w:r w:rsidR="00684E38">
        <w:t>.</w:t>
      </w:r>
      <w:r w:rsidR="004D3E74">
        <w:t xml:space="preserve"> </w:t>
      </w:r>
      <w:r w:rsidR="00684E38">
        <w:t xml:space="preserve">We conclude </w:t>
      </w:r>
      <w:r w:rsidR="001368CA">
        <w:t xml:space="preserve">that people are </w:t>
      </w:r>
      <w:r w:rsidR="00684E38">
        <w:t xml:space="preserve">not </w:t>
      </w:r>
      <w:r w:rsidR="001368CA">
        <w:t>being made ‘Guinea Pigs’ for something novel or problematic</w:t>
      </w:r>
      <w:r w:rsidR="00684E38">
        <w:t>.</w:t>
      </w:r>
    </w:p>
    <w:p w:rsidR="004D3E74" w:rsidRDefault="00B24345">
      <w:r>
        <w:t>A</w:t>
      </w:r>
      <w:r w:rsidR="004D3E74">
        <w:t>lthough the traffic filters are to be introduced on 6 major roads to help reduce traffic congestion and air pollution, the leaflet implies that many journeys require that the</w:t>
      </w:r>
      <w:r w:rsidR="00684E38">
        <w:t>se roads</w:t>
      </w:r>
      <w:r w:rsidR="004D3E74">
        <w:t xml:space="preserve"> be used. This is not the case. For example, online deliveries</w:t>
      </w:r>
      <w:r>
        <w:t>, including by cargo bike,</w:t>
      </w:r>
      <w:r w:rsidR="004D3E74">
        <w:t xml:space="preserve"> can substitute for more of Oxford’s short car journeys</w:t>
      </w:r>
      <w:r w:rsidR="00684E38">
        <w:t>.</w:t>
      </w:r>
      <w:r w:rsidR="004D3E74">
        <w:t xml:space="preserve"> </w:t>
      </w:r>
      <w:r w:rsidR="00684E38">
        <w:t>Nowhere can</w:t>
      </w:r>
      <w:r w:rsidR="001368CA">
        <w:t xml:space="preserve"> cope with traffic increases that may be as high as 51%</w:t>
      </w:r>
      <w:r>
        <w:t xml:space="preserve"> in the future</w:t>
      </w:r>
      <w:r w:rsidR="001368CA">
        <w:t xml:space="preserve">, according to the Department of Transport. </w:t>
      </w:r>
    </w:p>
    <w:p w:rsidR="004D3E74" w:rsidRDefault="004D3E74">
      <w:r>
        <w:t xml:space="preserve">The worst aspect of the leaflet is </w:t>
      </w:r>
      <w:r w:rsidR="00684E38">
        <w:t>C</w:t>
      </w:r>
      <w:r>
        <w:t xml:space="preserve">limate Change denial. Being against Traffic Filters is bad enough, </w:t>
      </w:r>
      <w:r w:rsidR="001368CA">
        <w:t>especially as</w:t>
      </w:r>
      <w:r>
        <w:t xml:space="preserve"> no alternatives for traffic reduction are offered. However, </w:t>
      </w:r>
      <w:r w:rsidR="00684E38">
        <w:t>o</w:t>
      </w:r>
      <w:r>
        <w:t xml:space="preserve">ver 80% of people are rightly concerned about the Climate Emergency and are often </w:t>
      </w:r>
      <w:proofErr w:type="gramStart"/>
      <w:r>
        <w:t>taking action</w:t>
      </w:r>
      <w:proofErr w:type="gramEnd"/>
      <w:r w:rsidR="00684E38">
        <w:t>.</w:t>
      </w:r>
      <w:r>
        <w:t xml:space="preserve"> </w:t>
      </w:r>
      <w:r w:rsidR="00684E38">
        <w:t>I</w:t>
      </w:r>
      <w:r>
        <w:t xml:space="preserve">n </w:t>
      </w:r>
      <w:r w:rsidR="001368CA">
        <w:t xml:space="preserve"> Oxford</w:t>
      </w:r>
      <w:r w:rsidR="00684E38">
        <w:t xml:space="preserve">, </w:t>
      </w:r>
      <w:r>
        <w:t xml:space="preserve">both City and County </w:t>
      </w:r>
      <w:r w:rsidR="001368CA">
        <w:t>Councils and a wide range of local groups and individuals,</w:t>
      </w:r>
      <w:r w:rsidR="00684E38">
        <w:t xml:space="preserve"> are engaged. T</w:t>
      </w:r>
      <w:r w:rsidR="001368CA">
        <w:t>he authors of this leaflet really need to go back to school for some basic geography and science.</w:t>
      </w:r>
    </w:p>
    <w:p w:rsidR="001368CA" w:rsidRDefault="001368CA">
      <w:r>
        <w:t>Yours sincerely</w:t>
      </w:r>
    </w:p>
    <w:p w:rsidR="001368CA" w:rsidRPr="000867B4" w:rsidRDefault="001368CA">
      <w:pPr>
        <w:rPr>
          <w:b/>
        </w:rPr>
      </w:pPr>
      <w:r>
        <w:t>Hazel and Steve Dawe</w:t>
      </w:r>
      <w:r w:rsidR="000867B4">
        <w:t xml:space="preserve"> </w:t>
      </w:r>
      <w:r w:rsidR="000867B4">
        <w:rPr>
          <w:b/>
        </w:rPr>
        <w:t>(1)</w:t>
      </w:r>
    </w:p>
    <w:p w:rsidR="001368CA" w:rsidRDefault="001368CA">
      <w:r>
        <w:t xml:space="preserve">COWLEY AREA TRANSPORT GROUP – </w:t>
      </w:r>
      <w:hyperlink r:id="rId6" w:history="1">
        <w:r w:rsidRPr="003B02F9">
          <w:rPr>
            <w:rStyle w:val="Hyperlink"/>
          </w:rPr>
          <w:t>www.catg.org.uk</w:t>
        </w:r>
      </w:hyperlink>
      <w:r>
        <w:t xml:space="preserve"> </w:t>
      </w:r>
    </w:p>
    <w:p w:rsidR="001368CA" w:rsidRDefault="001368CA">
      <w:r>
        <w:t>53 Bulan Road, Oxford OX3 7HU – 07747 036192</w:t>
      </w:r>
    </w:p>
    <w:p w:rsidR="000867B4" w:rsidRDefault="000867B4">
      <w:r>
        <w:t>Note:</w:t>
      </w:r>
    </w:p>
    <w:p w:rsidR="000867B4" w:rsidRDefault="000867B4" w:rsidP="000867B4">
      <w:pPr>
        <w:pStyle w:val="ListParagraph"/>
        <w:numPr>
          <w:ilvl w:val="0"/>
          <w:numId w:val="1"/>
        </w:numPr>
      </w:pPr>
      <w:r>
        <w:t xml:space="preserve">Steve Dawe taught Environmental Policy for the Open University and about both Climate Change and the Environment in a variety of social science courses as a lecturer in a number of universities up to retirement. </w:t>
      </w:r>
      <w:bookmarkEnd w:id="0"/>
    </w:p>
    <w:sectPr w:rsidR="000867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7775ED"/>
    <w:multiLevelType w:val="hybridMultilevel"/>
    <w:tmpl w:val="58A2D3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7C8"/>
    <w:rsid w:val="000867B4"/>
    <w:rsid w:val="001368CA"/>
    <w:rsid w:val="004D3E74"/>
    <w:rsid w:val="00684E38"/>
    <w:rsid w:val="00854A58"/>
    <w:rsid w:val="00A127C8"/>
    <w:rsid w:val="00B24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60507"/>
  <w15:chartTrackingRefBased/>
  <w15:docId w15:val="{CCD9CE69-A39F-41F1-862A-B76E5D44D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27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27C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86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tg.org.uk" TargetMode="External"/><Relationship Id="rId5" Type="http://schemas.openxmlformats.org/officeDocument/2006/relationships/hyperlink" Target="http://www.catg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</dc:creator>
  <cp:keywords/>
  <dc:description/>
  <cp:lastModifiedBy>Steve</cp:lastModifiedBy>
  <cp:revision>2</cp:revision>
  <dcterms:created xsi:type="dcterms:W3CDTF">2023-01-09T10:51:00Z</dcterms:created>
  <dcterms:modified xsi:type="dcterms:W3CDTF">2023-01-09T13:32:00Z</dcterms:modified>
</cp:coreProperties>
</file>