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61F6" w14:textId="77777777" w:rsidR="00096D9E" w:rsidRDefault="000E313E" w:rsidP="000E313E">
      <w:pPr>
        <w:jc w:val="both"/>
      </w:pPr>
      <w:r w:rsidRPr="000E313E">
        <w:rPr>
          <w:b/>
          <w:bCs/>
        </w:rPr>
        <w:t>Resources for XR activists</w:t>
      </w:r>
      <w:r>
        <w:t xml:space="preserve">: a quick summary of some new publications: </w:t>
      </w:r>
      <w:r w:rsidRPr="000E313E">
        <w:rPr>
          <w:i/>
          <w:iCs/>
        </w:rPr>
        <w:t>Absolute Zero: delivering the UK’s climate change commitment with incremental changes to today’s technologies</w:t>
      </w:r>
      <w:r>
        <w:rPr>
          <w:i/>
          <w:iCs/>
        </w:rPr>
        <w:t xml:space="preserve"> </w:t>
      </w:r>
      <w:r>
        <w:t>– UK FIRES – 56pp. A collaboration between a number of universities focussing on resource efficiency improvements to help reach the Government’s 2050 Climate targets. Including some surprisingly radical steps as necessities including a more or less complete shutdown of the existing aviation and shipping industries…………</w:t>
      </w:r>
    </w:p>
    <w:p w14:paraId="4227C11B" w14:textId="77777777" w:rsidR="00096D9E" w:rsidRDefault="000E313E" w:rsidP="000E313E">
      <w:pPr>
        <w:jc w:val="both"/>
      </w:pPr>
      <w:r>
        <w:rPr>
          <w:i/>
          <w:iCs/>
        </w:rPr>
        <w:t xml:space="preserve">One Planet Living goals and guidance for cities and regions </w:t>
      </w:r>
      <w:r>
        <w:t>– Bioregional – 31pp. Oxford City Council is promoting this programme as a scheme of goals to be discussed, adapted and adopted by the 20-plus community centres in Oxford. Rose Hill Community Centre is the first Centre to have a developed policy of this type</w:t>
      </w:r>
      <w:r w:rsidR="00C04740">
        <w:t>. Post-crisis, this programme is likely to lead to each Community Centre wanting to develop its own version of this set of ideas. They will need help as the normal functions of the centres are social, not environmental. Volunteers may well be needed in each catchment area of Oxford community centres………………………………….</w:t>
      </w:r>
    </w:p>
    <w:p w14:paraId="3CDD81C3" w14:textId="77777777" w:rsidR="00096D9E" w:rsidRDefault="00C04740" w:rsidP="000E313E">
      <w:pPr>
        <w:jc w:val="both"/>
      </w:pPr>
      <w:r>
        <w:rPr>
          <w:i/>
          <w:iCs/>
        </w:rPr>
        <w:t xml:space="preserve">Our House is on Fire: scenes of a family and a planet in crisis – </w:t>
      </w:r>
      <w:r w:rsidR="00B726C8">
        <w:t xml:space="preserve">book - </w:t>
      </w:r>
      <w:r>
        <w:t>a</w:t>
      </w:r>
      <w:r w:rsidR="00B726C8">
        <w:t>n</w:t>
      </w:r>
      <w:r>
        <w:t xml:space="preserve"> autobiography of Greta Thunberg’s family. Powerful, fascinating and informative……………………….</w:t>
      </w:r>
    </w:p>
    <w:p w14:paraId="4665B8DC" w14:textId="77777777" w:rsidR="00096D9E" w:rsidRDefault="00C04740" w:rsidP="000E313E">
      <w:pPr>
        <w:jc w:val="both"/>
      </w:pPr>
      <w:r>
        <w:rPr>
          <w:i/>
          <w:iCs/>
        </w:rPr>
        <w:t xml:space="preserve">The Future we choose; surviving the climate crisis – </w:t>
      </w:r>
      <w:r>
        <w:t>Christiana Figueres and Tom Rivett-Carnac – book – Christiana was UN Exec Sec for Climate Change 2010-2016 and Tom was the serving senior political strategist for the Paris Agreement. Amongst many useful suggestions the authors commend both XR and civil resistance as a tactic. There are many practical suggestions for change including the types of actions needed to help you to keep acting for the Climate……….</w:t>
      </w:r>
    </w:p>
    <w:p w14:paraId="70BAF64A" w14:textId="77777777" w:rsidR="00096D9E" w:rsidRDefault="00B726C8" w:rsidP="000E313E">
      <w:pPr>
        <w:jc w:val="both"/>
      </w:pPr>
      <w:r>
        <w:rPr>
          <w:i/>
          <w:iCs/>
        </w:rPr>
        <w:t xml:space="preserve">Zero carbon Britain: rising to the Climate Emergency. </w:t>
      </w:r>
      <w:r>
        <w:t>There have been a series of Zero Carbon Britain reports in recent years – ZCB being a project of the Centre for Alternative Technology. This latest report is available as a book and can be found online as well. This is a very condensed and detailed sector by sector report on the changes we need to make to achieve a Zero carbon future for this country. Lots of useful data and some interesting dismissals of some options, for example by Professor Kevin Anderson in the Foreword, of ‘negative emissions technologies’ as a ‘dangerous distraction.’</w:t>
      </w:r>
      <w:r w:rsidR="008B4704">
        <w:t>……………………</w:t>
      </w:r>
    </w:p>
    <w:p w14:paraId="5667ECEF" w14:textId="4771B85F" w:rsidR="006F2E1A" w:rsidRDefault="008B4704" w:rsidP="000E313E">
      <w:pPr>
        <w:jc w:val="both"/>
      </w:pPr>
      <w:r>
        <w:rPr>
          <w:i/>
          <w:iCs/>
        </w:rPr>
        <w:t xml:space="preserve">Our Final Warning: six degrees of Climate Emergency – </w:t>
      </w:r>
      <w:r>
        <w:t xml:space="preserve">Mark Lynas – book – In 2007, </w:t>
      </w:r>
      <w:r>
        <w:rPr>
          <w:i/>
          <w:iCs/>
        </w:rPr>
        <w:t xml:space="preserve">Six Degrees </w:t>
      </w:r>
      <w:r>
        <w:t xml:space="preserve">came out </w:t>
      </w:r>
      <w:r w:rsidR="00867ADE">
        <w:t xml:space="preserve">in 2007 </w:t>
      </w:r>
      <w:r>
        <w:t xml:space="preserve">as a picture of what science could tell us about the effects of degree by degree increases in global average temperatures. It was a terrific piece of informative research </w:t>
      </w:r>
      <w:r w:rsidR="00867ADE">
        <w:t xml:space="preserve">(and later a documentary) </w:t>
      </w:r>
      <w:r>
        <w:t xml:space="preserve">and its follow up is better, although none too cheerful. Essentially, Mark says in various ways that things expected to occur by 2100 are moving towards earlier than expected dates – or even have already done so in some cases. Very interesting for the 1 degree to </w:t>
      </w:r>
      <w:proofErr w:type="gramStart"/>
      <w:r>
        <w:t>2 degree</w:t>
      </w:r>
      <w:proofErr w:type="gramEnd"/>
      <w:r>
        <w:t xml:space="preserve"> world we are living in, and how it is already changing and how we may be committed already for it to change a lot more, within the lifetimes of many people now living. Also, perhaps under-stated, is how the evidence from the UN that the Paris Agreement goals agreed so far commit us to 3 degrees of warming may well be an under-estimate. Feedbacks and other factors suggest current trends commit us to more like 4 degrees of warming as a minimum by 2100.</w:t>
      </w:r>
    </w:p>
    <w:p w14:paraId="0905E40C" w14:textId="728425BE" w:rsidR="008B4704" w:rsidRPr="008B4704" w:rsidRDefault="008B4704" w:rsidP="000E313E">
      <w:pPr>
        <w:jc w:val="both"/>
      </w:pPr>
      <w:r>
        <w:t>************************************************************</w:t>
      </w:r>
    </w:p>
    <w:sectPr w:rsidR="008B4704" w:rsidRPr="008B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3E"/>
    <w:rsid w:val="00096D9E"/>
    <w:rsid w:val="000E313E"/>
    <w:rsid w:val="003A2D6B"/>
    <w:rsid w:val="006F2E1A"/>
    <w:rsid w:val="00867ADE"/>
    <w:rsid w:val="008B4704"/>
    <w:rsid w:val="009543BE"/>
    <w:rsid w:val="00B726C8"/>
    <w:rsid w:val="00C0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0E71"/>
  <w15:chartTrackingRefBased/>
  <w15:docId w15:val="{9C8DD127-DA9D-4D4B-A9D3-4FFFAAF7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2020-04-24T09:07:00Z</dcterms:created>
  <dcterms:modified xsi:type="dcterms:W3CDTF">2020-04-24T09:52:00Z</dcterms:modified>
</cp:coreProperties>
</file>