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AA1" w:rsidRDefault="009C4EC0">
      <w:pPr>
        <w:rPr>
          <w:rFonts w:ascii="Cambria" w:hAnsi="Cambria"/>
          <w:b/>
          <w:sz w:val="24"/>
          <w:szCs w:val="24"/>
        </w:rPr>
      </w:pPr>
      <w:r>
        <w:rPr>
          <w:rFonts w:ascii="Cambria" w:hAnsi="Cambria"/>
          <w:b/>
          <w:sz w:val="24"/>
          <w:szCs w:val="24"/>
        </w:rPr>
        <w:t>Resources for XR activists 8</w:t>
      </w:r>
    </w:p>
    <w:p w:rsidR="00832AE4" w:rsidRPr="00832AE4" w:rsidRDefault="00832AE4">
      <w:pPr>
        <w:rPr>
          <w:rFonts w:ascii="Cambria" w:hAnsi="Cambria"/>
          <w:sz w:val="24"/>
          <w:szCs w:val="24"/>
        </w:rPr>
      </w:pPr>
      <w:r w:rsidRPr="00832AE4">
        <w:rPr>
          <w:rFonts w:ascii="Cambria" w:hAnsi="Cambria"/>
          <w:sz w:val="24"/>
          <w:szCs w:val="24"/>
        </w:rPr>
        <w:t>Ballinger, Ann et al</w:t>
      </w:r>
      <w:r>
        <w:rPr>
          <w:rFonts w:ascii="Cambria" w:hAnsi="Cambria"/>
          <w:sz w:val="24"/>
          <w:szCs w:val="24"/>
        </w:rPr>
        <w:t xml:space="preserve"> – </w:t>
      </w:r>
      <w:r>
        <w:rPr>
          <w:rFonts w:ascii="Cambria" w:hAnsi="Cambria"/>
          <w:i/>
          <w:sz w:val="24"/>
          <w:szCs w:val="24"/>
        </w:rPr>
        <w:t xml:space="preserve">Greenhouse gas and air quality impacts of incineration and landfill – </w:t>
      </w:r>
      <w:r>
        <w:rPr>
          <w:rFonts w:ascii="Cambria" w:hAnsi="Cambria"/>
          <w:sz w:val="24"/>
          <w:szCs w:val="24"/>
        </w:rPr>
        <w:t xml:space="preserve">Eunomia report to Client Earth - </w:t>
      </w:r>
      <w:hyperlink r:id="rId4" w:history="1">
        <w:r w:rsidRPr="000F6666">
          <w:rPr>
            <w:rStyle w:val="Hyperlink"/>
            <w:rFonts w:ascii="Cambria" w:hAnsi="Cambria"/>
            <w:sz w:val="24"/>
            <w:szCs w:val="24"/>
          </w:rPr>
          <w:t>https://www.eunomia.co.uk/reports-tools/greenhouse-gas-and-air-quality-impacts-of-incineration-and-landfill/</w:t>
        </w:r>
      </w:hyperlink>
      <w:r>
        <w:rPr>
          <w:rFonts w:ascii="Cambria" w:hAnsi="Cambria"/>
          <w:sz w:val="24"/>
          <w:szCs w:val="24"/>
        </w:rPr>
        <w:t xml:space="preserve"> Important report for the UK where recycling rates remain modest, and in some areas are flatlining, and insufficient emphasis on re-use is a key problem, </w:t>
      </w:r>
    </w:p>
    <w:p w:rsidR="00557579" w:rsidRPr="00A24D77" w:rsidRDefault="00557579">
      <w:pPr>
        <w:rPr>
          <w:rFonts w:ascii="Cambria" w:hAnsi="Cambria"/>
          <w:sz w:val="24"/>
          <w:szCs w:val="24"/>
        </w:rPr>
      </w:pPr>
      <w:proofErr w:type="spellStart"/>
      <w:r w:rsidRPr="00A24D77">
        <w:rPr>
          <w:rFonts w:ascii="Cambria" w:hAnsi="Cambria"/>
          <w:sz w:val="24"/>
          <w:szCs w:val="24"/>
        </w:rPr>
        <w:t>Bendell</w:t>
      </w:r>
      <w:proofErr w:type="spellEnd"/>
      <w:r w:rsidRPr="00A24D77">
        <w:rPr>
          <w:rFonts w:ascii="Cambria" w:hAnsi="Cambria"/>
          <w:sz w:val="24"/>
          <w:szCs w:val="24"/>
        </w:rPr>
        <w:t>, Jem</w:t>
      </w:r>
      <w:r>
        <w:rPr>
          <w:rFonts w:ascii="Cambria" w:hAnsi="Cambria"/>
          <w:b/>
          <w:sz w:val="24"/>
          <w:szCs w:val="24"/>
        </w:rPr>
        <w:t xml:space="preserve"> </w:t>
      </w:r>
      <w:r w:rsidR="00A24D77">
        <w:rPr>
          <w:rFonts w:ascii="Cambria" w:hAnsi="Cambria"/>
          <w:b/>
          <w:sz w:val="24"/>
          <w:szCs w:val="24"/>
        </w:rPr>
        <w:t xml:space="preserve">– </w:t>
      </w:r>
      <w:r w:rsidR="00A24D77">
        <w:rPr>
          <w:rFonts w:ascii="Cambria" w:hAnsi="Cambria"/>
          <w:i/>
          <w:sz w:val="24"/>
          <w:szCs w:val="24"/>
        </w:rPr>
        <w:t xml:space="preserve">Deep Adaptation: a map for navigating Climate Tragedy </w:t>
      </w:r>
      <w:r w:rsidR="00A24D77">
        <w:rPr>
          <w:rFonts w:ascii="Cambria" w:hAnsi="Cambria"/>
          <w:sz w:val="24"/>
          <w:szCs w:val="24"/>
        </w:rPr>
        <w:t xml:space="preserve">IFLAS Occasional Paper no 2 - </w:t>
      </w:r>
      <w:hyperlink r:id="rId5" w:history="1">
        <w:r w:rsidR="00A24D77" w:rsidRPr="000F6666">
          <w:rPr>
            <w:rStyle w:val="Hyperlink"/>
            <w:rFonts w:ascii="Cambria" w:hAnsi="Cambria"/>
            <w:sz w:val="24"/>
            <w:szCs w:val="24"/>
          </w:rPr>
          <w:t>https://www.lifeworth.com/deepadaptation.pdf</w:t>
        </w:r>
      </w:hyperlink>
      <w:r w:rsidR="00A24D77">
        <w:rPr>
          <w:rFonts w:ascii="Cambria" w:hAnsi="Cambria"/>
          <w:sz w:val="24"/>
          <w:szCs w:val="24"/>
        </w:rPr>
        <w:t xml:space="preserve"> Supposing we accepted that ‘business as usual’ emissions were not going to be stopped. Most of us prefer optimism on this topic. If we choose Adaptation through inaction, or insufficient Climate complacent measures, what would this mean? Thoughtful paper on this topic. </w:t>
      </w:r>
    </w:p>
    <w:p w:rsidR="00557579" w:rsidRPr="00557579" w:rsidRDefault="00557579">
      <w:pPr>
        <w:rPr>
          <w:rFonts w:ascii="Cambria" w:hAnsi="Cambria"/>
          <w:sz w:val="24"/>
          <w:szCs w:val="24"/>
        </w:rPr>
      </w:pPr>
      <w:r w:rsidRPr="00557579">
        <w:rPr>
          <w:rFonts w:ascii="Cambria" w:hAnsi="Cambria"/>
          <w:sz w:val="24"/>
          <w:szCs w:val="24"/>
        </w:rPr>
        <w:t xml:space="preserve">Cambridge Sustainability Commissions </w:t>
      </w:r>
      <w:r>
        <w:rPr>
          <w:rFonts w:ascii="Cambria" w:hAnsi="Cambria"/>
          <w:sz w:val="24"/>
          <w:szCs w:val="24"/>
        </w:rPr>
        <w:t>–</w:t>
      </w:r>
      <w:r w:rsidRPr="00557579">
        <w:rPr>
          <w:rFonts w:ascii="Cambria" w:hAnsi="Cambria"/>
          <w:sz w:val="24"/>
          <w:szCs w:val="24"/>
        </w:rPr>
        <w:t xml:space="preserve"> </w:t>
      </w:r>
      <w:r>
        <w:rPr>
          <w:rFonts w:ascii="Cambria" w:hAnsi="Cambria"/>
          <w:i/>
          <w:sz w:val="24"/>
          <w:szCs w:val="24"/>
        </w:rPr>
        <w:t xml:space="preserve">Changing our ways: behaviour change and the climate crisis </w:t>
      </w:r>
      <w:hyperlink r:id="rId6" w:history="1">
        <w:r w:rsidRPr="00557579">
          <w:rPr>
            <w:rStyle w:val="Hyperlink"/>
            <w:rFonts w:ascii="Cambria" w:hAnsi="Cambria"/>
            <w:sz w:val="24"/>
            <w:szCs w:val="24"/>
          </w:rPr>
          <w:t>https://www.rapidtransition.org/wp-content/uploads/2021/04/Cambridge-Sustainability-Commission-on-Scaling-behaviour-change-report.pdf</w:t>
        </w:r>
      </w:hyperlink>
      <w:r w:rsidRPr="00557579">
        <w:rPr>
          <w:rFonts w:ascii="Cambria" w:hAnsi="Cambria"/>
          <w:sz w:val="24"/>
          <w:szCs w:val="24"/>
        </w:rPr>
        <w:t xml:space="preserve"> </w:t>
      </w:r>
      <w:r>
        <w:rPr>
          <w:rFonts w:ascii="Cambria" w:hAnsi="Cambria"/>
          <w:sz w:val="24"/>
          <w:szCs w:val="24"/>
        </w:rPr>
        <w:t xml:space="preserve"> A report on persuasion and its challenges, of particularly interest to those with sociological and psychological knowledge but readable for those without. What works, and what doesn’t in changing views and behaviour in the Climate Emergency. </w:t>
      </w:r>
    </w:p>
    <w:p w:rsidR="00094A6A" w:rsidRPr="00094A6A" w:rsidRDefault="00094A6A">
      <w:pPr>
        <w:rPr>
          <w:rFonts w:ascii="Cambria" w:hAnsi="Cambria"/>
          <w:sz w:val="24"/>
          <w:szCs w:val="24"/>
        </w:rPr>
      </w:pPr>
      <w:r w:rsidRPr="00094A6A">
        <w:rPr>
          <w:rFonts w:ascii="Cambria" w:hAnsi="Cambria"/>
          <w:sz w:val="24"/>
          <w:szCs w:val="24"/>
        </w:rPr>
        <w:t xml:space="preserve">Climate Outreach </w:t>
      </w:r>
      <w:r>
        <w:rPr>
          <w:rFonts w:ascii="Cambria" w:hAnsi="Cambria"/>
          <w:sz w:val="24"/>
          <w:szCs w:val="24"/>
        </w:rPr>
        <w:t>–</w:t>
      </w:r>
      <w:r w:rsidRPr="00094A6A">
        <w:rPr>
          <w:rFonts w:ascii="Cambria" w:hAnsi="Cambria"/>
          <w:sz w:val="24"/>
          <w:szCs w:val="24"/>
        </w:rPr>
        <w:t xml:space="preserve"> </w:t>
      </w:r>
      <w:r>
        <w:rPr>
          <w:rFonts w:ascii="Cambria" w:hAnsi="Cambria"/>
          <w:i/>
          <w:sz w:val="24"/>
          <w:szCs w:val="24"/>
        </w:rPr>
        <w:t xml:space="preserve">Britain Talks Climate: a toolkit for engaging the British public on Climate Change </w:t>
      </w:r>
      <w:hyperlink r:id="rId7" w:history="1">
        <w:r w:rsidRPr="00094A6A">
          <w:rPr>
            <w:rStyle w:val="Hyperlink"/>
            <w:rFonts w:ascii="Cambria" w:hAnsi="Cambria"/>
            <w:sz w:val="24"/>
            <w:szCs w:val="24"/>
          </w:rPr>
          <w:t>https://climateoutreach.org/britain-talks-climate/downloads/#</w:t>
        </w:r>
      </w:hyperlink>
      <w:r w:rsidRPr="00094A6A">
        <w:rPr>
          <w:rFonts w:ascii="Cambria" w:hAnsi="Cambria"/>
          <w:sz w:val="24"/>
          <w:szCs w:val="24"/>
        </w:rPr>
        <w:t xml:space="preserve"> </w:t>
      </w:r>
    </w:p>
    <w:p w:rsidR="006E3F8E" w:rsidRDefault="00094A6A">
      <w:pPr>
        <w:rPr>
          <w:rFonts w:ascii="Cambria" w:hAnsi="Cambria"/>
          <w:sz w:val="24"/>
          <w:szCs w:val="24"/>
        </w:rPr>
      </w:pPr>
      <w:r>
        <w:rPr>
          <w:rFonts w:ascii="Cambria" w:hAnsi="Cambria"/>
          <w:sz w:val="24"/>
          <w:szCs w:val="24"/>
        </w:rPr>
        <w:t xml:space="preserve">Friends of the Earth and Transport for Quality of Life – Briefing: </w:t>
      </w:r>
      <w:r>
        <w:rPr>
          <w:rFonts w:ascii="Cambria" w:hAnsi="Cambria"/>
          <w:i/>
          <w:sz w:val="24"/>
          <w:szCs w:val="24"/>
        </w:rPr>
        <w:t xml:space="preserve">More than Electric Cars: </w:t>
      </w:r>
      <w:r>
        <w:rPr>
          <w:rFonts w:ascii="Cambria" w:hAnsi="Cambria"/>
          <w:sz w:val="24"/>
          <w:szCs w:val="24"/>
        </w:rPr>
        <w:t xml:space="preserve">why we need to reduce traffic to reach carbon targets: </w:t>
      </w:r>
      <w:hyperlink r:id="rId8" w:history="1">
        <w:r w:rsidRPr="00C13122">
          <w:rPr>
            <w:rStyle w:val="Hyperlink"/>
            <w:rFonts w:ascii="Cambria" w:hAnsi="Cambria"/>
            <w:sz w:val="24"/>
            <w:szCs w:val="24"/>
          </w:rPr>
          <w:t>https://policy.friendsoftheearth.uk/print/pdf/node/17</w:t>
        </w:r>
      </w:hyperlink>
      <w:r>
        <w:rPr>
          <w:rFonts w:ascii="Cambria" w:hAnsi="Cambria"/>
          <w:sz w:val="24"/>
          <w:szCs w:val="24"/>
        </w:rPr>
        <w:t xml:space="preserve"> </w:t>
      </w:r>
    </w:p>
    <w:p w:rsidR="00557579" w:rsidRPr="00557579" w:rsidRDefault="00557579">
      <w:pPr>
        <w:rPr>
          <w:rFonts w:ascii="Cambria" w:hAnsi="Cambria"/>
          <w:sz w:val="24"/>
          <w:szCs w:val="24"/>
        </w:rPr>
      </w:pPr>
      <w:r>
        <w:rPr>
          <w:rFonts w:ascii="Cambria" w:hAnsi="Cambria"/>
          <w:sz w:val="24"/>
          <w:szCs w:val="24"/>
        </w:rPr>
        <w:t xml:space="preserve">Green Alliance – </w:t>
      </w:r>
      <w:r>
        <w:rPr>
          <w:rFonts w:ascii="Cambria" w:hAnsi="Cambria"/>
          <w:i/>
          <w:sz w:val="24"/>
          <w:szCs w:val="24"/>
        </w:rPr>
        <w:t xml:space="preserve">Net Zero policy tracker, </w:t>
      </w:r>
      <w:r>
        <w:rPr>
          <w:rFonts w:ascii="Cambria" w:hAnsi="Cambria"/>
          <w:sz w:val="24"/>
          <w:szCs w:val="24"/>
        </w:rPr>
        <w:t xml:space="preserve">April 2021 update - </w:t>
      </w:r>
      <w:hyperlink r:id="rId9" w:history="1">
        <w:r w:rsidRPr="000F6666">
          <w:rPr>
            <w:rStyle w:val="Hyperlink"/>
            <w:rFonts w:ascii="Cambria" w:hAnsi="Cambria"/>
            <w:sz w:val="24"/>
            <w:szCs w:val="24"/>
          </w:rPr>
          <w:t>https://green-alliance.org.uk/resources/Net_zero_policy_tracker_April_2021_WHITE.pdf</w:t>
        </w:r>
      </w:hyperlink>
      <w:r>
        <w:rPr>
          <w:rFonts w:ascii="Cambria" w:hAnsi="Cambria"/>
          <w:sz w:val="24"/>
          <w:szCs w:val="24"/>
        </w:rPr>
        <w:t xml:space="preserve"> A concise assessment of where the UK is in relation to the Government’s current and inadequate targets. </w:t>
      </w:r>
    </w:p>
    <w:p w:rsidR="009C4EC0" w:rsidRDefault="009C4EC0">
      <w:pPr>
        <w:rPr>
          <w:rFonts w:ascii="Cambria" w:hAnsi="Cambria"/>
          <w:sz w:val="24"/>
          <w:szCs w:val="24"/>
        </w:rPr>
      </w:pPr>
      <w:r w:rsidRPr="009C4EC0">
        <w:rPr>
          <w:rFonts w:ascii="Cambria" w:hAnsi="Cambria"/>
          <w:sz w:val="24"/>
          <w:szCs w:val="24"/>
        </w:rPr>
        <w:t xml:space="preserve">Mums for Lungs &amp; Possible </w:t>
      </w:r>
      <w:r>
        <w:rPr>
          <w:rFonts w:ascii="Cambria" w:hAnsi="Cambria"/>
          <w:sz w:val="24"/>
          <w:szCs w:val="24"/>
        </w:rPr>
        <w:t>–</w:t>
      </w:r>
      <w:r w:rsidRPr="009C4EC0">
        <w:rPr>
          <w:rFonts w:ascii="Cambria" w:hAnsi="Cambria"/>
          <w:sz w:val="24"/>
          <w:szCs w:val="24"/>
        </w:rPr>
        <w:t xml:space="preserve"> </w:t>
      </w:r>
      <w:r w:rsidRPr="009C4EC0">
        <w:rPr>
          <w:rFonts w:ascii="Cambria" w:hAnsi="Cambria"/>
          <w:i/>
          <w:sz w:val="24"/>
          <w:szCs w:val="24"/>
        </w:rPr>
        <w:t>School Streets:</w:t>
      </w:r>
      <w:r>
        <w:rPr>
          <w:rFonts w:ascii="Cambria" w:hAnsi="Cambria"/>
          <w:sz w:val="24"/>
          <w:szCs w:val="24"/>
        </w:rPr>
        <w:t xml:space="preserve"> reducing children’s exposure to toxic air pollution and road danger: </w:t>
      </w:r>
      <w:hyperlink r:id="rId10" w:history="1">
        <w:r w:rsidRPr="00C13122">
          <w:rPr>
            <w:rStyle w:val="Hyperlink"/>
            <w:rFonts w:ascii="Cambria" w:hAnsi="Cambria"/>
            <w:sz w:val="24"/>
            <w:szCs w:val="24"/>
          </w:rPr>
          <w:t>https://static1.squarespace.com/static/5d30896202a18c0001b49180/t/5ff86080e72bb40340c83efa/1610113159846/School+Streets+-+Possible.pdf</w:t>
        </w:r>
      </w:hyperlink>
      <w:r>
        <w:rPr>
          <w:rFonts w:ascii="Cambria" w:hAnsi="Cambria"/>
          <w:sz w:val="24"/>
          <w:szCs w:val="24"/>
        </w:rPr>
        <w:t xml:space="preserve"> </w:t>
      </w:r>
    </w:p>
    <w:p w:rsidR="009C4EC0" w:rsidRDefault="009C4EC0">
      <w:pPr>
        <w:rPr>
          <w:rFonts w:ascii="Cambria" w:hAnsi="Cambria"/>
          <w:sz w:val="24"/>
          <w:szCs w:val="24"/>
        </w:rPr>
      </w:pPr>
      <w:r>
        <w:rPr>
          <w:rFonts w:ascii="Cambria" w:hAnsi="Cambria"/>
          <w:sz w:val="24"/>
          <w:szCs w:val="24"/>
        </w:rPr>
        <w:t xml:space="preserve">Royal Town Planning Institute – </w:t>
      </w:r>
      <w:r>
        <w:rPr>
          <w:rFonts w:ascii="Cambria" w:hAnsi="Cambria"/>
          <w:i/>
          <w:sz w:val="24"/>
          <w:szCs w:val="24"/>
        </w:rPr>
        <w:t xml:space="preserve">Net Zero Transport: </w:t>
      </w:r>
      <w:r>
        <w:rPr>
          <w:rFonts w:ascii="Cambria" w:hAnsi="Cambria"/>
          <w:sz w:val="24"/>
          <w:szCs w:val="24"/>
        </w:rPr>
        <w:t>the role of spatial planning and place-based solutions</w:t>
      </w:r>
      <w:r w:rsidR="006E3F8E">
        <w:rPr>
          <w:rFonts w:ascii="Cambria" w:hAnsi="Cambria"/>
          <w:sz w:val="24"/>
          <w:szCs w:val="24"/>
        </w:rPr>
        <w:t xml:space="preserve"> - </w:t>
      </w:r>
      <w:hyperlink r:id="rId11" w:history="1">
        <w:r w:rsidR="006E3F8E" w:rsidRPr="00C13122">
          <w:rPr>
            <w:rStyle w:val="Hyperlink"/>
            <w:rFonts w:ascii="Cambria" w:hAnsi="Cambria"/>
            <w:sz w:val="24"/>
            <w:szCs w:val="24"/>
          </w:rPr>
          <w:t>https://www.rtpi.org.uk/media/7600/rtpi-net-zero-transport-january-2021.pdf</w:t>
        </w:r>
      </w:hyperlink>
      <w:r w:rsidR="006E3F8E">
        <w:rPr>
          <w:rFonts w:ascii="Cambria" w:hAnsi="Cambria"/>
          <w:sz w:val="24"/>
          <w:szCs w:val="24"/>
        </w:rPr>
        <w:t xml:space="preserve"> </w:t>
      </w:r>
    </w:p>
    <w:p w:rsidR="0027325A" w:rsidRDefault="00A24D77">
      <w:pPr>
        <w:rPr>
          <w:rFonts w:ascii="Cambria" w:hAnsi="Cambria"/>
          <w:sz w:val="24"/>
          <w:szCs w:val="24"/>
        </w:rPr>
      </w:pPr>
      <w:bookmarkStart w:id="0" w:name="_Hlk72243300"/>
      <w:bookmarkStart w:id="1" w:name="_GoBack"/>
      <w:r>
        <w:rPr>
          <w:rFonts w:ascii="Cambria" w:hAnsi="Cambria"/>
          <w:sz w:val="24"/>
          <w:szCs w:val="24"/>
        </w:rPr>
        <w:t xml:space="preserve">J Timmons-Roberts et al – </w:t>
      </w:r>
      <w:r>
        <w:rPr>
          <w:rFonts w:ascii="Cambria" w:hAnsi="Cambria"/>
          <w:i/>
          <w:sz w:val="24"/>
          <w:szCs w:val="24"/>
        </w:rPr>
        <w:t xml:space="preserve">Rebooting a failed promise of climate finance – </w:t>
      </w:r>
      <w:r>
        <w:rPr>
          <w:rFonts w:ascii="Cambria" w:hAnsi="Cambria"/>
          <w:sz w:val="24"/>
          <w:szCs w:val="24"/>
        </w:rPr>
        <w:t xml:space="preserve">Nature Climate Change vol 11 March 2021 - </w:t>
      </w:r>
      <w:bookmarkStart w:id="2" w:name="_Hlk72243274"/>
      <w:bookmarkEnd w:id="0"/>
      <w:bookmarkEnd w:id="1"/>
      <w:r w:rsidR="007B1EB7">
        <w:fldChar w:fldCharType="begin"/>
      </w:r>
      <w:r w:rsidR="007B1EB7">
        <w:instrText xml:space="preserve"> HYPERLINK "file:///C:/Users/Steve/AppData/Local/Temp/Robertsetal.2021Rebootingafailedp</w:instrText>
      </w:r>
      <w:r w:rsidR="007B1EB7">
        <w:instrText xml:space="preserve">romiseofclimatefinance.pdf" </w:instrText>
      </w:r>
      <w:r w:rsidR="007B1EB7">
        <w:fldChar w:fldCharType="separate"/>
      </w:r>
      <w:r w:rsidRPr="000F6666">
        <w:rPr>
          <w:rStyle w:val="Hyperlink"/>
          <w:rFonts w:ascii="Cambria" w:hAnsi="Cambria"/>
          <w:sz w:val="24"/>
          <w:szCs w:val="24"/>
        </w:rPr>
        <w:t>file:///C:/Users/Steve/AppData/Local/Temp/Robertsetal.2021Rebootingafailedpromiseofclimatefinance.pdf</w:t>
      </w:r>
      <w:r w:rsidR="007B1EB7">
        <w:rPr>
          <w:rStyle w:val="Hyperlink"/>
          <w:rFonts w:ascii="Cambria" w:hAnsi="Cambria"/>
          <w:sz w:val="24"/>
          <w:szCs w:val="24"/>
        </w:rPr>
        <w:fldChar w:fldCharType="end"/>
      </w:r>
      <w:r>
        <w:rPr>
          <w:rFonts w:ascii="Cambria" w:hAnsi="Cambria"/>
          <w:sz w:val="24"/>
          <w:szCs w:val="24"/>
        </w:rPr>
        <w:t xml:space="preserve"> </w:t>
      </w:r>
      <w:bookmarkEnd w:id="2"/>
    </w:p>
    <w:p w:rsidR="00A24D77" w:rsidRPr="00A24D77" w:rsidRDefault="00832AE4">
      <w:pPr>
        <w:rPr>
          <w:rFonts w:ascii="Cambria" w:hAnsi="Cambria"/>
          <w:sz w:val="24"/>
          <w:szCs w:val="24"/>
        </w:rPr>
      </w:pPr>
      <w:r>
        <w:rPr>
          <w:rFonts w:ascii="Cambria" w:hAnsi="Cambria"/>
          <w:sz w:val="24"/>
          <w:szCs w:val="24"/>
        </w:rPr>
        <w:t xml:space="preserve">There is considerable controversy about just how much rich countries have given to poorer countries to finance Climate policies. The claim of $78.9 billion being provided </w:t>
      </w:r>
      <w:r>
        <w:rPr>
          <w:rFonts w:ascii="Cambria" w:hAnsi="Cambria"/>
          <w:sz w:val="24"/>
          <w:szCs w:val="24"/>
        </w:rPr>
        <w:lastRenderedPageBreak/>
        <w:t>by 2018 does not stand up to scrutiny and the massive deficit must be addressed before COP26, including by ensuring more reliable means of counting such contributions.</w:t>
      </w:r>
    </w:p>
    <w:p w:rsidR="00557579" w:rsidRPr="00557579" w:rsidRDefault="00557579">
      <w:pPr>
        <w:rPr>
          <w:rFonts w:ascii="Cambria" w:hAnsi="Cambria"/>
          <w:sz w:val="24"/>
          <w:szCs w:val="24"/>
        </w:rPr>
      </w:pPr>
      <w:r>
        <w:rPr>
          <w:rFonts w:ascii="Cambria" w:hAnsi="Cambria"/>
          <w:sz w:val="24"/>
          <w:szCs w:val="24"/>
        </w:rPr>
        <w:t xml:space="preserve">UK Green Building Council – </w:t>
      </w:r>
      <w:r>
        <w:rPr>
          <w:rFonts w:ascii="Cambria" w:hAnsi="Cambria"/>
          <w:i/>
          <w:sz w:val="24"/>
          <w:szCs w:val="24"/>
        </w:rPr>
        <w:t xml:space="preserve">Building a local green recovery, local election briefing paper - </w:t>
      </w:r>
      <w:hyperlink r:id="rId12" w:history="1">
        <w:r w:rsidRPr="00557579">
          <w:rPr>
            <w:rStyle w:val="Hyperlink"/>
            <w:rFonts w:ascii="Cambria" w:hAnsi="Cambria"/>
            <w:sz w:val="24"/>
            <w:szCs w:val="24"/>
          </w:rPr>
          <w:t>https://www.ukgbc.org/wp-content/uploads/2021/03/UKGBC-local-elections-briefing-2021.pdf</w:t>
        </w:r>
      </w:hyperlink>
      <w:r w:rsidRPr="00557579">
        <w:rPr>
          <w:rFonts w:ascii="Cambria" w:hAnsi="Cambria"/>
          <w:sz w:val="24"/>
          <w:szCs w:val="24"/>
        </w:rPr>
        <w:t xml:space="preserve"> </w:t>
      </w:r>
      <w:r>
        <w:rPr>
          <w:rFonts w:ascii="Cambria" w:hAnsi="Cambria"/>
          <w:sz w:val="24"/>
          <w:szCs w:val="24"/>
        </w:rPr>
        <w:t xml:space="preserve">A useful check list for what local government can be doing to ensure an actually green recovery from the C virus (and Brexit). </w:t>
      </w:r>
    </w:p>
    <w:p w:rsidR="009C4EC0" w:rsidRDefault="009C4EC0">
      <w:pPr>
        <w:rPr>
          <w:rFonts w:ascii="Cambria" w:hAnsi="Cambria"/>
          <w:sz w:val="24"/>
          <w:szCs w:val="24"/>
        </w:rPr>
      </w:pPr>
      <w:r>
        <w:rPr>
          <w:rFonts w:ascii="Cambria" w:hAnsi="Cambria"/>
          <w:sz w:val="24"/>
          <w:szCs w:val="24"/>
        </w:rPr>
        <w:t xml:space="preserve">UN Environment Programme – </w:t>
      </w:r>
      <w:r>
        <w:rPr>
          <w:rFonts w:ascii="Cambria" w:hAnsi="Cambria"/>
          <w:i/>
          <w:sz w:val="24"/>
          <w:szCs w:val="24"/>
        </w:rPr>
        <w:t xml:space="preserve">Making peace with nature: a scientific blueprint to tackle the climate, biodiversity and pollution emergencies: </w:t>
      </w:r>
      <w:hyperlink r:id="rId13" w:history="1">
        <w:r w:rsidRPr="00C13122">
          <w:rPr>
            <w:rStyle w:val="Hyperlink"/>
            <w:rFonts w:ascii="Cambria" w:hAnsi="Cambria"/>
            <w:sz w:val="24"/>
            <w:szCs w:val="24"/>
          </w:rPr>
          <w:t>https://www.unep.org/resources/making-peace-nature</w:t>
        </w:r>
      </w:hyperlink>
      <w:r>
        <w:rPr>
          <w:rFonts w:ascii="Cambria" w:hAnsi="Cambria"/>
          <w:sz w:val="24"/>
          <w:szCs w:val="24"/>
        </w:rPr>
        <w:t xml:space="preserve"> </w:t>
      </w:r>
    </w:p>
    <w:p w:rsidR="00832AE4" w:rsidRDefault="00832AE4">
      <w:pPr>
        <w:rPr>
          <w:rFonts w:ascii="Cambria" w:hAnsi="Cambria"/>
          <w:sz w:val="24"/>
          <w:szCs w:val="24"/>
        </w:rPr>
      </w:pPr>
      <w:r>
        <w:rPr>
          <w:rFonts w:ascii="Cambria" w:hAnsi="Cambria"/>
          <w:sz w:val="24"/>
          <w:szCs w:val="24"/>
        </w:rPr>
        <w:t>Steve Dawe</w:t>
      </w:r>
    </w:p>
    <w:p w:rsidR="00832AE4" w:rsidRDefault="00832AE4">
      <w:pPr>
        <w:rPr>
          <w:rFonts w:ascii="Cambria" w:hAnsi="Cambria"/>
          <w:sz w:val="24"/>
          <w:szCs w:val="24"/>
        </w:rPr>
      </w:pPr>
      <w:r>
        <w:rPr>
          <w:rFonts w:ascii="Cambria" w:hAnsi="Cambria"/>
          <w:sz w:val="24"/>
          <w:szCs w:val="24"/>
        </w:rPr>
        <w:t>XR Oxford Media and Messaging WG</w:t>
      </w:r>
    </w:p>
    <w:p w:rsidR="00832AE4" w:rsidRPr="009C4EC0" w:rsidRDefault="00832AE4">
      <w:pPr>
        <w:rPr>
          <w:rFonts w:ascii="Cambria" w:hAnsi="Cambria"/>
          <w:sz w:val="24"/>
          <w:szCs w:val="24"/>
        </w:rPr>
      </w:pPr>
      <w:r>
        <w:rPr>
          <w:rFonts w:ascii="Cambria" w:hAnsi="Cambria"/>
          <w:sz w:val="24"/>
          <w:szCs w:val="24"/>
        </w:rPr>
        <w:t>17</w:t>
      </w:r>
      <w:r w:rsidRPr="00832AE4">
        <w:rPr>
          <w:rFonts w:ascii="Cambria" w:hAnsi="Cambria"/>
          <w:sz w:val="24"/>
          <w:szCs w:val="24"/>
          <w:vertAlign w:val="superscript"/>
        </w:rPr>
        <w:t>th</w:t>
      </w:r>
      <w:r>
        <w:rPr>
          <w:rFonts w:ascii="Cambria" w:hAnsi="Cambria"/>
          <w:sz w:val="24"/>
          <w:szCs w:val="24"/>
        </w:rPr>
        <w:t xml:space="preserve"> May 2021</w:t>
      </w:r>
    </w:p>
    <w:sectPr w:rsidR="00832AE4" w:rsidRPr="009C4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C0"/>
    <w:rsid w:val="00094A6A"/>
    <w:rsid w:val="0027325A"/>
    <w:rsid w:val="00557579"/>
    <w:rsid w:val="006A6AA1"/>
    <w:rsid w:val="006E3F8E"/>
    <w:rsid w:val="007B1EB7"/>
    <w:rsid w:val="00832AE4"/>
    <w:rsid w:val="009C4EC0"/>
    <w:rsid w:val="00A2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8FBC"/>
  <w15:chartTrackingRefBased/>
  <w15:docId w15:val="{CD02810C-C555-4D17-B6CB-8ABD2630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EC0"/>
    <w:rPr>
      <w:color w:val="0563C1" w:themeColor="hyperlink"/>
      <w:u w:val="single"/>
    </w:rPr>
  </w:style>
  <w:style w:type="character" w:styleId="UnresolvedMention">
    <w:name w:val="Unresolved Mention"/>
    <w:basedOn w:val="DefaultParagraphFont"/>
    <w:uiPriority w:val="99"/>
    <w:semiHidden/>
    <w:unhideWhenUsed/>
    <w:rsid w:val="009C4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friendsoftheearth.uk/print/pdf/node/17" TargetMode="External"/><Relationship Id="rId13" Type="http://schemas.openxmlformats.org/officeDocument/2006/relationships/hyperlink" Target="https://www.unep.org/resources/making-peace-nature" TargetMode="External"/><Relationship Id="rId3" Type="http://schemas.openxmlformats.org/officeDocument/2006/relationships/webSettings" Target="webSettings.xml"/><Relationship Id="rId7" Type="http://schemas.openxmlformats.org/officeDocument/2006/relationships/hyperlink" Target="https://climateoutreach.org/britain-talks-climate/downloads/" TargetMode="External"/><Relationship Id="rId12" Type="http://schemas.openxmlformats.org/officeDocument/2006/relationships/hyperlink" Target="https://www.ukgbc.org/wp-content/uploads/2021/03/UKGBC-local-elections-briefing-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pidtransition.org/wp-content/uploads/2021/04/Cambridge-Sustainability-Commission-on-Scaling-behaviour-change-report.pdf" TargetMode="External"/><Relationship Id="rId11" Type="http://schemas.openxmlformats.org/officeDocument/2006/relationships/hyperlink" Target="https://www.rtpi.org.uk/media/7600/rtpi-net-zero-transport-january-2021.pdf" TargetMode="External"/><Relationship Id="rId5" Type="http://schemas.openxmlformats.org/officeDocument/2006/relationships/hyperlink" Target="https://www.lifeworth.com/deepadaptation.pdf" TargetMode="External"/><Relationship Id="rId15" Type="http://schemas.openxmlformats.org/officeDocument/2006/relationships/theme" Target="theme/theme1.xml"/><Relationship Id="rId10" Type="http://schemas.openxmlformats.org/officeDocument/2006/relationships/hyperlink" Target="https://static1.squarespace.com/static/5d30896202a18c0001b49180/t/5ff86080e72bb40340c83efa/1610113159846/School+Streets+-+Possible.pdf" TargetMode="External"/><Relationship Id="rId4" Type="http://schemas.openxmlformats.org/officeDocument/2006/relationships/hyperlink" Target="https://www.eunomia.co.uk/reports-tools/greenhouse-gas-and-air-quality-impacts-of-incineration-and-landfill/" TargetMode="External"/><Relationship Id="rId9" Type="http://schemas.openxmlformats.org/officeDocument/2006/relationships/hyperlink" Target="https://green-alliance.org.uk/resources/Net_zero_policy_tracker_April_2021_WHIT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5</cp:revision>
  <dcterms:created xsi:type="dcterms:W3CDTF">2021-05-13T09:41:00Z</dcterms:created>
  <dcterms:modified xsi:type="dcterms:W3CDTF">2021-05-18T14:29:00Z</dcterms:modified>
</cp:coreProperties>
</file>