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ADC93" w14:textId="7C81D6B8" w:rsidR="006F2E1A" w:rsidRDefault="0027170B">
      <w:pPr>
        <w:rPr>
          <w:b/>
        </w:rPr>
      </w:pPr>
      <w:r w:rsidRPr="0056694E">
        <w:rPr>
          <w:b/>
        </w:rPr>
        <w:t>Resources for XR Activists 7</w:t>
      </w:r>
    </w:p>
    <w:p w14:paraId="1C17565E" w14:textId="6F7B0F51" w:rsidR="00663B2F" w:rsidRPr="00663B2F" w:rsidRDefault="00663B2F">
      <w:r w:rsidRPr="00663B2F">
        <w:t xml:space="preserve">Committee on Climate Change, </w:t>
      </w:r>
      <w:r>
        <w:t>Local Authorities and the 6</w:t>
      </w:r>
      <w:r w:rsidRPr="00663B2F">
        <w:rPr>
          <w:vertAlign w:val="superscript"/>
        </w:rPr>
        <w:t>th</w:t>
      </w:r>
      <w:r>
        <w:t xml:space="preserve"> Climate Budget: </w:t>
      </w:r>
      <w:hyperlink r:id="rId4" w:history="1">
        <w:r w:rsidRPr="00FB7669">
          <w:rPr>
            <w:rStyle w:val="Hyperlink"/>
          </w:rPr>
          <w:t>https://www.theccc.org.uk/publication/local-authorities-and-the-sixth-carbon-budget/</w:t>
        </w:r>
      </w:hyperlink>
      <w:r>
        <w:t xml:space="preserve"> </w:t>
      </w:r>
    </w:p>
    <w:p w14:paraId="48710C7C" w14:textId="471FFB0B" w:rsidR="00600F82" w:rsidRDefault="00600F82">
      <w:r w:rsidRPr="00600F82">
        <w:t>Friends of the Earth Scotland</w:t>
      </w:r>
      <w:r w:rsidR="00663B2F">
        <w:t xml:space="preserve"> – a review of the role of Fossil Fuel based Carbon Capture and Storage in the Energy System: </w:t>
      </w:r>
      <w:hyperlink r:id="rId5" w:history="1">
        <w:r w:rsidR="00663B2F" w:rsidRPr="00FB7669">
          <w:rPr>
            <w:rStyle w:val="Hyperlink"/>
          </w:rPr>
          <w:t>https://foe.scot/wp-content/uploads/2021/01/CCS_REPORT_FINAL.pdf</w:t>
        </w:r>
      </w:hyperlink>
      <w:r w:rsidR="00663B2F">
        <w:t xml:space="preserve"> </w:t>
      </w:r>
    </w:p>
    <w:p w14:paraId="30EEB701" w14:textId="1EA26D26" w:rsidR="00663B2F" w:rsidRPr="00600F82" w:rsidRDefault="00663B2F">
      <w:r>
        <w:t xml:space="preserve">Green House, Jonathan Essex and Peter Sims – Infrastructure requirements for Zero Carbon: why we can’t build our way out of the Climate: </w:t>
      </w:r>
      <w:hyperlink r:id="rId6" w:history="1">
        <w:r w:rsidRPr="00FB7669">
          <w:rPr>
            <w:rStyle w:val="Hyperlink"/>
          </w:rPr>
          <w:t>https://www.greenhousethinktank.org/uploads/4/8/3/2/48324387/infrastructure-requirements-for-zero-carbon_v2.pdf</w:t>
        </w:r>
      </w:hyperlink>
      <w:r>
        <w:t xml:space="preserve"> </w:t>
      </w:r>
    </w:p>
    <w:p w14:paraId="25FC7FB7" w14:textId="0BAB02E1" w:rsidR="0056694E" w:rsidRDefault="00600F82">
      <w:r>
        <w:t xml:space="preserve">Institute for Global Change – the UK’s Net Zero Strategy: the 11 questions it must answer: </w:t>
      </w:r>
      <w:hyperlink r:id="rId7" w:history="1">
        <w:r w:rsidRPr="00FB7669">
          <w:rPr>
            <w:rStyle w:val="Hyperlink"/>
          </w:rPr>
          <w:t>https://institute.global/policy/uks-net-zero-strategy-11-questions-it-must-answer</w:t>
        </w:r>
      </w:hyperlink>
      <w:r>
        <w:t xml:space="preserve"> </w:t>
      </w:r>
    </w:p>
    <w:p w14:paraId="3B2BB1A1" w14:textId="65242160" w:rsidR="00600F82" w:rsidRDefault="00600F82">
      <w:r>
        <w:t xml:space="preserve">Alice D Sacco et al – Ten Golden rules for reforestation to optimise carbon sequestration, biodiversity recovery and livelihood benefits: </w:t>
      </w:r>
      <w:hyperlink r:id="rId8" w:history="1">
        <w:r w:rsidRPr="00FB7669">
          <w:rPr>
            <w:rStyle w:val="Hyperlink"/>
          </w:rPr>
          <w:t>https://onlinelibrary.wiley.com/doi/full/10.1111/gcb.15498</w:t>
        </w:r>
      </w:hyperlink>
      <w:r>
        <w:t xml:space="preserve"> </w:t>
      </w:r>
    </w:p>
    <w:p w14:paraId="3621537E" w14:textId="5CBB0BC1" w:rsidR="00600F82" w:rsidRPr="0056694E" w:rsidRDefault="00600F82">
      <w:r>
        <w:t xml:space="preserve">Lynn </w:t>
      </w:r>
      <w:proofErr w:type="spellStart"/>
      <w:r>
        <w:t>Sloman</w:t>
      </w:r>
      <w:proofErr w:type="spellEnd"/>
      <w:r>
        <w:t xml:space="preserve"> and Lisa Hopkinson, Transport for Quality of Life – The carbon impact of the national roads programme: </w:t>
      </w:r>
      <w:hyperlink r:id="rId9" w:history="1">
        <w:r w:rsidRPr="00FB7669">
          <w:rPr>
            <w:rStyle w:val="Hyperlink"/>
          </w:rPr>
          <w:t>https://www.transportforqualityoflife.com/u/files/The%20carbon%20impact%20of%20the%20national%20roads%20programme%20FINAL.pdf</w:t>
        </w:r>
      </w:hyperlink>
      <w:r>
        <w:t xml:space="preserve"> </w:t>
      </w:r>
    </w:p>
    <w:p w14:paraId="76A11349" w14:textId="58420EFD" w:rsidR="0056694E" w:rsidRDefault="0056694E">
      <w:r>
        <w:t xml:space="preserve">Lynn  </w:t>
      </w:r>
      <w:proofErr w:type="spellStart"/>
      <w:r>
        <w:t>Sloman</w:t>
      </w:r>
      <w:proofErr w:type="spellEnd"/>
      <w:r>
        <w:t xml:space="preserve"> &amp; Lisa Hopkinson - Transport for quality of life/Friends of the Earth – Briefing: an </w:t>
      </w:r>
      <w:proofErr w:type="spellStart"/>
      <w:r>
        <w:t>eco levy</w:t>
      </w:r>
      <w:proofErr w:type="spellEnd"/>
      <w:r>
        <w:t xml:space="preserve"> for driving: cut carbon, clean up toxic air, and make our towns and cities liveable: </w:t>
      </w:r>
      <w:hyperlink r:id="rId10" w:history="1">
        <w:r w:rsidRPr="00FB7669">
          <w:rPr>
            <w:rStyle w:val="Hyperlink"/>
          </w:rPr>
          <w:t>https://www.transportforqualityoflife.com/u/files/6%20An%20Eco%20Levy%20for%20driving%20-%20cut%20carbon,%20clean%20up%20toxic%20air,%20and%20make%20our%20towns%20and%20cities%20liveable.pdf</w:t>
        </w:r>
      </w:hyperlink>
      <w:r>
        <w:t xml:space="preserve"> </w:t>
      </w:r>
    </w:p>
    <w:p w14:paraId="7945E4FC" w14:textId="05648653" w:rsidR="00663B2F" w:rsidRDefault="00663B2F">
      <w:r>
        <w:t xml:space="preserve">Nuclear Free Local Authorities, Policy Briefing 208, Is a 100% renewable energy system a possible scenario for the UK and Ireland: </w:t>
      </w:r>
      <w:hyperlink r:id="rId11" w:history="1">
        <w:r w:rsidRPr="00FB7669">
          <w:rPr>
            <w:rStyle w:val="Hyperlink"/>
          </w:rPr>
          <w:t>https://www.nuclearpolicy.info/briefings/nfla-policy-briefing-208-is-a-100-renewable-energy-a-possible-scenario-for-the-uk-and-ireland/</w:t>
        </w:r>
      </w:hyperlink>
      <w:r>
        <w:t xml:space="preserve"> </w:t>
      </w:r>
    </w:p>
    <w:p w14:paraId="44C69558" w14:textId="04A911FF" w:rsidR="00600F82" w:rsidRDefault="00600F82">
      <w:r>
        <w:t xml:space="preserve">Transport Planning Society – State of the Nations: transport planning for a sustainable future: </w:t>
      </w:r>
      <w:hyperlink r:id="rId12" w:history="1">
        <w:r w:rsidRPr="00FB7669">
          <w:rPr>
            <w:rStyle w:val="Hyperlink"/>
          </w:rPr>
          <w:t>https://tps.org.uk/tps-policy/state-of-the-nations-transport-planning-for-a</w:t>
        </w:r>
      </w:hyperlink>
      <w:r>
        <w:t xml:space="preserve">     </w:t>
      </w:r>
    </w:p>
    <w:p w14:paraId="4D3E86C3" w14:textId="0DA2BBB6" w:rsidR="0027170B" w:rsidRDefault="0027170B">
      <w:r>
        <w:t xml:space="preserve">John Whitelegg – open letter to Grant </w:t>
      </w:r>
      <w:proofErr w:type="spellStart"/>
      <w:r>
        <w:t>Shapps</w:t>
      </w:r>
      <w:proofErr w:type="spellEnd"/>
      <w:r>
        <w:t xml:space="preserve">, Secretary of State for Transport on what must be done: </w:t>
      </w:r>
      <w:hyperlink r:id="rId13" w:history="1">
        <w:r w:rsidRPr="00BF44A8">
          <w:rPr>
            <w:rStyle w:val="Hyperlink"/>
          </w:rPr>
          <w:t>http://integratedtransport.co.uk/2021/01/01/open-letter-to-the-rt-hon-grant-shapps-secretary-of-state-for-transport-on-urgent-measures-to-deal-with-climate-change/</w:t>
        </w:r>
      </w:hyperlink>
      <w:r>
        <w:t xml:space="preserve"> </w:t>
      </w:r>
    </w:p>
    <w:p w14:paraId="3707F2B6" w14:textId="5F079188" w:rsidR="00600F82" w:rsidRDefault="00600F82">
      <w:r>
        <w:t xml:space="preserve">John </w:t>
      </w:r>
      <w:proofErr w:type="spellStart"/>
      <w:r>
        <w:t>Whitelegg</w:t>
      </w:r>
      <w:proofErr w:type="spellEnd"/>
      <w:r>
        <w:t xml:space="preserve"> – Foundation for Integrated Transport: When in a hole stop digging: all local road schemes by local authorities must be cancelled - </w:t>
      </w:r>
      <w:hyperlink r:id="rId14" w:history="1">
        <w:r w:rsidRPr="00FB7669">
          <w:rPr>
            <w:rStyle w:val="Hyperlink"/>
          </w:rPr>
          <w:t>http://integratedtransport.co.uk/2021/02/04/when-in-a-hole-stop-digging-all-local-road-schemes-promoted-by-local-authorities-must-be-cancelled/</w:t>
        </w:r>
      </w:hyperlink>
      <w:r>
        <w:t xml:space="preserve"> </w:t>
      </w:r>
    </w:p>
    <w:p w14:paraId="4066F908" w14:textId="496C6D97" w:rsidR="00663B2F" w:rsidRDefault="00663B2F"/>
    <w:p w14:paraId="5FB510D8" w14:textId="5EE189F1" w:rsidR="00663B2F" w:rsidRDefault="00663B2F">
      <w:r>
        <w:t>Steve Dawe</w:t>
      </w:r>
    </w:p>
    <w:p w14:paraId="0D75C3F6" w14:textId="40AAFFF0" w:rsidR="00663B2F" w:rsidRDefault="00663B2F">
      <w:r>
        <w:t>XRO Media and Messaging – next edition May 2021</w:t>
      </w:r>
      <w:bookmarkStart w:id="0" w:name="_GoBack"/>
      <w:bookmarkEnd w:id="0"/>
    </w:p>
    <w:sectPr w:rsidR="00663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0B"/>
    <w:rsid w:val="0027170B"/>
    <w:rsid w:val="003A2D6B"/>
    <w:rsid w:val="0056694E"/>
    <w:rsid w:val="00600F82"/>
    <w:rsid w:val="00663B2F"/>
    <w:rsid w:val="006F2E1A"/>
    <w:rsid w:val="0095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76A9C"/>
  <w15:chartTrackingRefBased/>
  <w15:docId w15:val="{2CA97BB7-2490-4874-9436-C4DD2ACC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7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full/10.1111/gcb.15498" TargetMode="External"/><Relationship Id="rId13" Type="http://schemas.openxmlformats.org/officeDocument/2006/relationships/hyperlink" Target="http://integratedtransport.co.uk/2021/01/01/open-letter-to-the-rt-hon-grant-shapps-secretary-of-state-for-transport-on-urgent-measures-to-deal-with-climate-chang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stitute.global/policy/uks-net-zero-strategy-11-questions-it-must-answer" TargetMode="External"/><Relationship Id="rId12" Type="http://schemas.openxmlformats.org/officeDocument/2006/relationships/hyperlink" Target="https://tps.org.uk/tps-policy/state-of-the-nations-transport-planning-for-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reenhousethinktank.org/uploads/4/8/3/2/48324387/infrastructure-requirements-for-zero-carbon_v2.pdf" TargetMode="External"/><Relationship Id="rId11" Type="http://schemas.openxmlformats.org/officeDocument/2006/relationships/hyperlink" Target="https://www.nuclearpolicy.info/briefings/nfla-policy-briefing-208-is-a-100-renewable-energy-a-possible-scenario-for-the-uk-and-ireland/" TargetMode="External"/><Relationship Id="rId5" Type="http://schemas.openxmlformats.org/officeDocument/2006/relationships/hyperlink" Target="https://foe.scot/wp-content/uploads/2021/01/CCS_REPORT_FINAL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ransportforqualityoflife.com/u/files/6%20An%20Eco%20Levy%20for%20driving%20-%20cut%20carbon,%20clean%20up%20toxic%20air,%20and%20make%20our%20towns%20and%20cities%20liveable.pdf" TargetMode="External"/><Relationship Id="rId4" Type="http://schemas.openxmlformats.org/officeDocument/2006/relationships/hyperlink" Target="https://www.theccc.org.uk/publication/local-authorities-and-the-sixth-carbon-budget/" TargetMode="External"/><Relationship Id="rId9" Type="http://schemas.openxmlformats.org/officeDocument/2006/relationships/hyperlink" Target="https://www.transportforqualityoflife.com/u/files/The%20carbon%20impact%20of%20the%20national%20roads%20programme%20FINAL.pdf" TargetMode="External"/><Relationship Id="rId14" Type="http://schemas.openxmlformats.org/officeDocument/2006/relationships/hyperlink" Target="http://integratedtransport.co.uk/2021/02/04/when-in-a-hole-stop-digging-all-local-road-schemes-promoted-by-local-authorities-must-be-cancell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dawe</dc:creator>
  <cp:keywords/>
  <dc:description/>
  <cp:lastModifiedBy>Steve</cp:lastModifiedBy>
  <cp:revision>2</cp:revision>
  <dcterms:created xsi:type="dcterms:W3CDTF">2021-01-02T14:30:00Z</dcterms:created>
  <dcterms:modified xsi:type="dcterms:W3CDTF">2021-03-05T09:53:00Z</dcterms:modified>
</cp:coreProperties>
</file>