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D97B" w14:textId="205D3CC0" w:rsidR="00932C47" w:rsidRPr="00932C47" w:rsidRDefault="00932C47" w:rsidP="00932C47">
      <w:pPr>
        <w:spacing w:before="100" w:beforeAutospacing="1" w:after="100" w:afterAutospacing="1" w:line="240" w:lineRule="auto"/>
        <w:outlineLvl w:val="1"/>
        <w:rPr>
          <w:rFonts w:ascii="Cambria" w:eastAsia="Times New Roman" w:hAnsi="Cambria" w:cs="Times New Roman"/>
          <w:i/>
          <w:iCs/>
          <w:sz w:val="24"/>
          <w:szCs w:val="24"/>
          <w:lang w:eastAsia="en-GB"/>
        </w:rPr>
      </w:pPr>
      <w:r w:rsidRPr="00932C47">
        <w:rPr>
          <w:rFonts w:ascii="Cambria" w:eastAsia="Times New Roman" w:hAnsi="Cambria" w:cs="Times New Roman"/>
          <w:b/>
          <w:bCs/>
          <w:sz w:val="24"/>
          <w:szCs w:val="24"/>
          <w:lang w:eastAsia="en-GB"/>
        </w:rPr>
        <w:t xml:space="preserve">Submission: Consultation: </w:t>
      </w:r>
      <w:r w:rsidRPr="00932C47">
        <w:rPr>
          <w:rFonts w:ascii="Cambria" w:eastAsia="Times New Roman" w:hAnsi="Cambria" w:cs="Times New Roman"/>
          <w:i/>
          <w:iCs/>
          <w:sz w:val="24"/>
          <w:szCs w:val="24"/>
          <w:lang w:eastAsia="en-GB"/>
        </w:rPr>
        <w:t>Pavement Parking: options for change</w:t>
      </w:r>
    </w:p>
    <w:p w14:paraId="33F05CC1" w14:textId="6EBC77C7" w:rsidR="00932C47" w:rsidRPr="00932C47" w:rsidRDefault="00E238B6" w:rsidP="00932C47">
      <w:pPr>
        <w:spacing w:before="100" w:beforeAutospacing="1" w:after="100" w:afterAutospacing="1" w:line="240" w:lineRule="auto"/>
        <w:outlineLvl w:val="1"/>
        <w:rPr>
          <w:rFonts w:ascii="Cambria" w:eastAsia="Times New Roman" w:hAnsi="Cambria" w:cs="Times New Roman"/>
          <w:i/>
          <w:iCs/>
          <w:sz w:val="24"/>
          <w:szCs w:val="24"/>
          <w:lang w:eastAsia="en-GB"/>
        </w:rPr>
      </w:pPr>
      <w:hyperlink r:id="rId5" w:history="1">
        <w:r w:rsidR="00932C47" w:rsidRPr="00932C47">
          <w:rPr>
            <w:rStyle w:val="Hyperlink"/>
            <w:rFonts w:ascii="Cambria" w:eastAsia="Times New Roman" w:hAnsi="Cambria" w:cs="Times New Roman"/>
            <w:i/>
            <w:iCs/>
            <w:sz w:val="24"/>
            <w:szCs w:val="24"/>
            <w:lang w:eastAsia="en-GB"/>
          </w:rPr>
          <w:t>https://www.gov.uk/government/consultations/managing-pavement-parking/pavement-parking-options-for-change</w:t>
        </w:r>
      </w:hyperlink>
      <w:r w:rsidR="00932C47" w:rsidRPr="00932C47">
        <w:rPr>
          <w:rFonts w:ascii="Cambria" w:eastAsia="Times New Roman" w:hAnsi="Cambria" w:cs="Times New Roman"/>
          <w:i/>
          <w:iCs/>
          <w:sz w:val="24"/>
          <w:szCs w:val="24"/>
          <w:lang w:eastAsia="en-GB"/>
        </w:rPr>
        <w:t xml:space="preserve"> </w:t>
      </w:r>
    </w:p>
    <w:p w14:paraId="5A05FE61" w14:textId="4F4C0A7F" w:rsidR="00932C47" w:rsidRPr="00932C47" w:rsidRDefault="00932C47" w:rsidP="00932C47">
      <w:pPr>
        <w:spacing w:before="100" w:beforeAutospacing="1" w:after="100" w:afterAutospacing="1" w:line="240" w:lineRule="auto"/>
        <w:outlineLvl w:val="1"/>
        <w:rPr>
          <w:rFonts w:ascii="Cambria" w:hAnsi="Cambria"/>
          <w:sz w:val="24"/>
          <w:szCs w:val="24"/>
        </w:rPr>
      </w:pPr>
      <w:r w:rsidRPr="00932C47">
        <w:rPr>
          <w:rFonts w:ascii="Cambria" w:eastAsia="Times New Roman" w:hAnsi="Cambria" w:cs="Times New Roman"/>
          <w:b/>
          <w:bCs/>
          <w:sz w:val="24"/>
          <w:szCs w:val="24"/>
          <w:lang w:eastAsia="en-GB"/>
        </w:rPr>
        <w:t xml:space="preserve">TO: </w:t>
      </w:r>
      <w:hyperlink r:id="rId6" w:history="1">
        <w:r w:rsidRPr="00932C47">
          <w:rPr>
            <w:rStyle w:val="Hyperlink"/>
            <w:rFonts w:ascii="Cambria" w:hAnsi="Cambria"/>
            <w:sz w:val="24"/>
            <w:szCs w:val="24"/>
          </w:rPr>
          <w:t>pavement.parking@dft.gov.uk</w:t>
        </w:r>
      </w:hyperlink>
    </w:p>
    <w:p w14:paraId="333B980F" w14:textId="0477DE62" w:rsidR="00932C47" w:rsidRPr="00932C47" w:rsidRDefault="00932C47" w:rsidP="00932C47">
      <w:pPr>
        <w:spacing w:before="100" w:beforeAutospacing="1" w:after="100" w:afterAutospacing="1" w:line="240" w:lineRule="auto"/>
        <w:outlineLvl w:val="1"/>
        <w:rPr>
          <w:rFonts w:ascii="Cambria" w:hAnsi="Cambria"/>
          <w:sz w:val="24"/>
          <w:szCs w:val="24"/>
        </w:rPr>
      </w:pPr>
      <w:r w:rsidRPr="00932C47">
        <w:rPr>
          <w:rFonts w:ascii="Cambria" w:hAnsi="Cambria"/>
          <w:sz w:val="24"/>
          <w:szCs w:val="24"/>
        </w:rPr>
        <w:t xml:space="preserve">From: Cowley Area Transport Group – </w:t>
      </w:r>
      <w:hyperlink r:id="rId7" w:history="1">
        <w:r w:rsidRPr="00932C47">
          <w:rPr>
            <w:rStyle w:val="Hyperlink"/>
            <w:rFonts w:ascii="Cambria" w:hAnsi="Cambria"/>
            <w:sz w:val="24"/>
            <w:szCs w:val="24"/>
          </w:rPr>
          <w:t>www.catg.org.uk</w:t>
        </w:r>
      </w:hyperlink>
      <w:r w:rsidRPr="00932C47">
        <w:rPr>
          <w:rFonts w:ascii="Cambria" w:hAnsi="Cambria"/>
          <w:sz w:val="24"/>
          <w:szCs w:val="24"/>
        </w:rPr>
        <w:t xml:space="preserve"> </w:t>
      </w:r>
      <w:r w:rsidR="00F96FC7">
        <w:rPr>
          <w:rFonts w:ascii="Cambria" w:hAnsi="Cambria"/>
          <w:sz w:val="24"/>
          <w:szCs w:val="24"/>
        </w:rPr>
        <w:t>– 53 Bulan Road Oxford OX3 7HU – 07747 036192</w:t>
      </w:r>
    </w:p>
    <w:p w14:paraId="1FF1DE5F" w14:textId="77777777" w:rsidR="00932C47" w:rsidRPr="00932C47" w:rsidRDefault="00932C47" w:rsidP="00932C47">
      <w:pPr>
        <w:spacing w:before="100" w:beforeAutospacing="1" w:after="100" w:afterAutospacing="1" w:line="240" w:lineRule="auto"/>
        <w:outlineLvl w:val="1"/>
        <w:rPr>
          <w:rFonts w:ascii="Cambria" w:eastAsia="Times New Roman" w:hAnsi="Cambria" w:cs="Times New Roman"/>
          <w:b/>
          <w:bCs/>
          <w:sz w:val="24"/>
          <w:szCs w:val="24"/>
          <w:lang w:eastAsia="en-GB"/>
        </w:rPr>
      </w:pPr>
    </w:p>
    <w:p w14:paraId="22429230" w14:textId="77777777" w:rsidR="00932C47" w:rsidRPr="00932C47" w:rsidRDefault="00932C47" w:rsidP="00932C47">
      <w:pPr>
        <w:spacing w:before="100" w:beforeAutospacing="1" w:after="100" w:afterAutospacing="1" w:line="240" w:lineRule="auto"/>
        <w:outlineLvl w:val="1"/>
        <w:rPr>
          <w:rFonts w:ascii="Cambria" w:eastAsia="Times New Roman" w:hAnsi="Cambria" w:cs="Times New Roman"/>
          <w:b/>
          <w:bCs/>
          <w:sz w:val="24"/>
          <w:szCs w:val="24"/>
          <w:lang w:eastAsia="en-GB"/>
        </w:rPr>
      </w:pPr>
    </w:p>
    <w:p w14:paraId="4182DE48" w14:textId="32FCAB40" w:rsidR="00932C47" w:rsidRPr="00932C47" w:rsidRDefault="00932C47" w:rsidP="00932C47">
      <w:pPr>
        <w:spacing w:before="100" w:beforeAutospacing="1" w:after="100" w:afterAutospacing="1" w:line="240" w:lineRule="auto"/>
        <w:outlineLvl w:val="1"/>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full list of consultation questions</w:t>
      </w:r>
    </w:p>
    <w:p w14:paraId="549658E8" w14:textId="77777777" w:rsidR="00932C47" w:rsidRPr="00932C47" w:rsidRDefault="00932C47" w:rsidP="00932C47">
      <w:pPr>
        <w:spacing w:before="100" w:beforeAutospacing="1" w:after="100" w:afterAutospacing="1" w:line="240" w:lineRule="auto"/>
        <w:outlineLvl w:val="2"/>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Introductory Questions</w:t>
      </w:r>
    </w:p>
    <w:p w14:paraId="26DD9393"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w:t>
      </w:r>
    </w:p>
    <w:p w14:paraId="1D73395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For contact purposes only:</w:t>
      </w:r>
    </w:p>
    <w:p w14:paraId="686B3DEE" w14:textId="55CFE530" w:rsidR="00932C47" w:rsidRPr="00932C47" w:rsidRDefault="00932C47" w:rsidP="00932C47">
      <w:pPr>
        <w:numPr>
          <w:ilvl w:val="0"/>
          <w:numId w:val="1"/>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Your name</w:t>
      </w:r>
      <w:r w:rsidR="00F96FC7">
        <w:rPr>
          <w:rFonts w:ascii="Cambria" w:eastAsia="Times New Roman" w:hAnsi="Cambria" w:cs="Times New Roman"/>
          <w:sz w:val="24"/>
          <w:szCs w:val="24"/>
          <w:lang w:eastAsia="en-GB"/>
        </w:rPr>
        <w:t>: Steve Dawe</w:t>
      </w:r>
    </w:p>
    <w:p w14:paraId="7533BB4F" w14:textId="758E245B" w:rsidR="00932C47" w:rsidRPr="00932C47" w:rsidRDefault="00932C47" w:rsidP="00932C47">
      <w:pPr>
        <w:numPr>
          <w:ilvl w:val="0"/>
          <w:numId w:val="1"/>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Your email</w:t>
      </w:r>
      <w:r w:rsidR="00F96FC7">
        <w:rPr>
          <w:rFonts w:ascii="Cambria" w:eastAsia="Times New Roman" w:hAnsi="Cambria" w:cs="Times New Roman"/>
          <w:sz w:val="24"/>
          <w:szCs w:val="24"/>
          <w:lang w:eastAsia="en-GB"/>
        </w:rPr>
        <w:t xml:space="preserve">: </w:t>
      </w:r>
      <w:hyperlink r:id="rId8" w:history="1">
        <w:r w:rsidR="00F96FC7" w:rsidRPr="006C17A8">
          <w:rPr>
            <w:rStyle w:val="Hyperlink"/>
            <w:rFonts w:ascii="Cambria" w:eastAsia="Times New Roman" w:hAnsi="Cambria" w:cs="Times New Roman"/>
            <w:sz w:val="24"/>
            <w:szCs w:val="24"/>
            <w:lang w:eastAsia="en-GB"/>
          </w:rPr>
          <w:t>stevedawe@gn.apc.org</w:t>
        </w:r>
      </w:hyperlink>
      <w:r w:rsidR="00F96FC7">
        <w:rPr>
          <w:rFonts w:ascii="Cambria" w:eastAsia="Times New Roman" w:hAnsi="Cambria" w:cs="Times New Roman"/>
          <w:sz w:val="24"/>
          <w:szCs w:val="24"/>
          <w:lang w:eastAsia="en-GB"/>
        </w:rPr>
        <w:t xml:space="preserve"> </w:t>
      </w:r>
    </w:p>
    <w:p w14:paraId="5CA5BC76"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2</w:t>
      </w:r>
    </w:p>
    <w:p w14:paraId="5D3BD0F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Are you responding as:</w:t>
      </w:r>
    </w:p>
    <w:p w14:paraId="5ACC3BE4" w14:textId="77777777" w:rsidR="00932C47" w:rsidRPr="00932C47" w:rsidRDefault="00932C47" w:rsidP="00932C47">
      <w:pPr>
        <w:numPr>
          <w:ilvl w:val="0"/>
          <w:numId w:val="2"/>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an individual?</w:t>
      </w:r>
    </w:p>
    <w:p w14:paraId="68228174" w14:textId="448AEA9A" w:rsidR="00932C47" w:rsidRPr="00932C47" w:rsidRDefault="00932C47" w:rsidP="00932C47">
      <w:pPr>
        <w:numPr>
          <w:ilvl w:val="0"/>
          <w:numId w:val="2"/>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on behalf of an organisation?</w:t>
      </w:r>
      <w:r w:rsidR="00F96FC7">
        <w:rPr>
          <w:rFonts w:ascii="Cambria" w:eastAsia="Times New Roman" w:hAnsi="Cambria" w:cs="Times New Roman"/>
          <w:sz w:val="24"/>
          <w:szCs w:val="24"/>
          <w:lang w:eastAsia="en-GB"/>
        </w:rPr>
        <w:t xml:space="preserve"> – Yes, as above</w:t>
      </w:r>
    </w:p>
    <w:p w14:paraId="0ECD2100" w14:textId="77777777" w:rsidR="00932C47" w:rsidRPr="00932C47" w:rsidRDefault="00932C47" w:rsidP="00932C47">
      <w:pPr>
        <w:spacing w:before="100" w:beforeAutospacing="1" w:after="100" w:afterAutospacing="1" w:line="240" w:lineRule="auto"/>
        <w:outlineLvl w:val="2"/>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Questions for individuals</w:t>
      </w:r>
    </w:p>
    <w:p w14:paraId="6E77B904"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3</w:t>
      </w:r>
    </w:p>
    <w:p w14:paraId="0201BB41"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 you think vehicles being parked on the pavement is a problem in your area?</w:t>
      </w:r>
    </w:p>
    <w:p w14:paraId="17795634" w14:textId="77777777" w:rsidR="00932C47" w:rsidRPr="00932C47" w:rsidRDefault="00932C47" w:rsidP="00932C47">
      <w:pPr>
        <w:numPr>
          <w:ilvl w:val="0"/>
          <w:numId w:val="3"/>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24ECB51A" w14:textId="77777777" w:rsidR="00932C47" w:rsidRPr="00932C47" w:rsidRDefault="00932C47" w:rsidP="00932C47">
      <w:pPr>
        <w:numPr>
          <w:ilvl w:val="0"/>
          <w:numId w:val="3"/>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27EC775F" w14:textId="77777777" w:rsidR="00932C47" w:rsidRPr="00932C47" w:rsidRDefault="00932C47" w:rsidP="00932C47">
      <w:pPr>
        <w:numPr>
          <w:ilvl w:val="0"/>
          <w:numId w:val="3"/>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Don’t know</w:t>
      </w:r>
    </w:p>
    <w:p w14:paraId="35AC319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4</w:t>
      </w:r>
    </w:p>
    <w:p w14:paraId="29F6F234"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Pavement parking causes you problems because:</w:t>
      </w:r>
    </w:p>
    <w:p w14:paraId="01B67CE7" w14:textId="77777777" w:rsidR="00932C47" w:rsidRPr="00932C47" w:rsidRDefault="00932C47" w:rsidP="00932C47">
      <w:pPr>
        <w:numPr>
          <w:ilvl w:val="0"/>
          <w:numId w:val="4"/>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you have a sight impairment</w:t>
      </w:r>
    </w:p>
    <w:p w14:paraId="50E24C62" w14:textId="77777777" w:rsidR="00932C47" w:rsidRPr="00932C47" w:rsidRDefault="00932C47" w:rsidP="00932C47">
      <w:pPr>
        <w:numPr>
          <w:ilvl w:val="0"/>
          <w:numId w:val="4"/>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you have a mobility impairment</w:t>
      </w:r>
    </w:p>
    <w:p w14:paraId="14993ABA" w14:textId="77777777" w:rsidR="00932C47" w:rsidRPr="00932C47" w:rsidRDefault="00932C47" w:rsidP="00932C47">
      <w:pPr>
        <w:numPr>
          <w:ilvl w:val="0"/>
          <w:numId w:val="4"/>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you use a buggy or pram to transport children</w:t>
      </w:r>
    </w:p>
    <w:p w14:paraId="556EA3FF" w14:textId="77777777" w:rsidR="00932C47" w:rsidRPr="00932C47" w:rsidRDefault="00932C47" w:rsidP="00932C47">
      <w:pPr>
        <w:numPr>
          <w:ilvl w:val="0"/>
          <w:numId w:val="4"/>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lastRenderedPageBreak/>
        <w:t>another issue</w:t>
      </w:r>
    </w:p>
    <w:p w14:paraId="109650D8"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5</w:t>
      </w:r>
    </w:p>
    <w:p w14:paraId="71A834D3"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Would you leave home more often if there was no pavement parking?</w:t>
      </w:r>
    </w:p>
    <w:p w14:paraId="5CFF71FF" w14:textId="77777777" w:rsidR="00932C47" w:rsidRPr="00932C47" w:rsidRDefault="00932C47" w:rsidP="00932C47">
      <w:pPr>
        <w:numPr>
          <w:ilvl w:val="0"/>
          <w:numId w:val="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4EC51A7A" w14:textId="77777777" w:rsidR="00932C47" w:rsidRPr="00932C47" w:rsidRDefault="00932C47" w:rsidP="00932C47">
      <w:pPr>
        <w:numPr>
          <w:ilvl w:val="0"/>
          <w:numId w:val="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7A95A829" w14:textId="77777777" w:rsidR="00932C47" w:rsidRPr="00932C47" w:rsidRDefault="00932C47" w:rsidP="00932C47">
      <w:pPr>
        <w:spacing w:before="100" w:beforeAutospacing="1" w:after="100" w:afterAutospacing="1" w:line="240" w:lineRule="auto"/>
        <w:outlineLvl w:val="2"/>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Questions for all respondents</w:t>
      </w:r>
    </w:p>
    <w:p w14:paraId="5A613809"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6</w:t>
      </w:r>
    </w:p>
    <w:p w14:paraId="5EAF96F2"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 you think vehicles parked on the pavement is a problem in your area?</w:t>
      </w:r>
    </w:p>
    <w:p w14:paraId="113EAE6A" w14:textId="77777777" w:rsidR="00932C47" w:rsidRPr="00F96FC7" w:rsidRDefault="00932C47" w:rsidP="00932C47">
      <w:pPr>
        <w:numPr>
          <w:ilvl w:val="0"/>
          <w:numId w:val="6"/>
        </w:numPr>
        <w:spacing w:before="100" w:beforeAutospacing="1" w:after="100" w:afterAutospacing="1" w:line="240" w:lineRule="auto"/>
        <w:rPr>
          <w:rFonts w:ascii="Cambria" w:eastAsia="Times New Roman" w:hAnsi="Cambria" w:cs="Times New Roman"/>
          <w:b/>
          <w:bCs/>
          <w:sz w:val="24"/>
          <w:szCs w:val="24"/>
          <w:u w:val="single"/>
          <w:lang w:eastAsia="en-GB"/>
        </w:rPr>
      </w:pPr>
      <w:r w:rsidRPr="00F96FC7">
        <w:rPr>
          <w:rFonts w:ascii="Cambria" w:eastAsia="Times New Roman" w:hAnsi="Cambria" w:cs="Times New Roman"/>
          <w:b/>
          <w:bCs/>
          <w:sz w:val="24"/>
          <w:szCs w:val="24"/>
          <w:u w:val="single"/>
          <w:lang w:eastAsia="en-GB"/>
        </w:rPr>
        <w:t>Yes</w:t>
      </w:r>
    </w:p>
    <w:p w14:paraId="2CB5CC96" w14:textId="77777777" w:rsidR="00932C47" w:rsidRPr="00932C47" w:rsidRDefault="00932C47" w:rsidP="00932C47">
      <w:pPr>
        <w:numPr>
          <w:ilvl w:val="0"/>
          <w:numId w:val="6"/>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5576532F" w14:textId="77777777" w:rsidR="00932C47" w:rsidRPr="00932C47" w:rsidRDefault="00932C47" w:rsidP="00932C47">
      <w:pPr>
        <w:numPr>
          <w:ilvl w:val="0"/>
          <w:numId w:val="6"/>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Don’t know</w:t>
      </w:r>
    </w:p>
    <w:p w14:paraId="376210DC"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7</w:t>
      </w:r>
    </w:p>
    <w:p w14:paraId="482D992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 you prefer:</w:t>
      </w:r>
    </w:p>
    <w:p w14:paraId="1858F663" w14:textId="77777777" w:rsidR="00932C47" w:rsidRPr="00932C47" w:rsidRDefault="00932C47" w:rsidP="00932C47">
      <w:pPr>
        <w:numPr>
          <w:ilvl w:val="0"/>
          <w:numId w:val="7"/>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option 1?</w:t>
      </w:r>
    </w:p>
    <w:p w14:paraId="27F0F48E" w14:textId="77777777" w:rsidR="00932C47" w:rsidRPr="00932C47" w:rsidRDefault="00932C47" w:rsidP="00932C47">
      <w:pPr>
        <w:numPr>
          <w:ilvl w:val="0"/>
          <w:numId w:val="7"/>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option 2?</w:t>
      </w:r>
    </w:p>
    <w:p w14:paraId="61E2B517" w14:textId="4A2A6E90" w:rsidR="00932C47" w:rsidRPr="00F96FC7" w:rsidRDefault="00932C47" w:rsidP="00932C47">
      <w:pPr>
        <w:numPr>
          <w:ilvl w:val="0"/>
          <w:numId w:val="7"/>
        </w:numPr>
        <w:spacing w:before="100" w:beforeAutospacing="1" w:after="100" w:afterAutospacing="1" w:line="240" w:lineRule="auto"/>
        <w:rPr>
          <w:rFonts w:ascii="Cambria" w:eastAsia="Times New Roman" w:hAnsi="Cambria" w:cs="Times New Roman"/>
          <w:b/>
          <w:bCs/>
          <w:sz w:val="24"/>
          <w:szCs w:val="24"/>
          <w:lang w:eastAsia="en-GB"/>
        </w:rPr>
      </w:pPr>
      <w:r w:rsidRPr="00932C47">
        <w:rPr>
          <w:rFonts w:ascii="Cambria" w:eastAsia="Times New Roman" w:hAnsi="Cambria" w:cs="Times New Roman"/>
          <w:sz w:val="24"/>
          <w:szCs w:val="24"/>
          <w:lang w:eastAsia="en-GB"/>
        </w:rPr>
        <w:t>option 3?</w:t>
      </w:r>
      <w:r>
        <w:rPr>
          <w:rFonts w:ascii="Cambria" w:eastAsia="Times New Roman" w:hAnsi="Cambria" w:cs="Times New Roman"/>
          <w:sz w:val="24"/>
          <w:szCs w:val="24"/>
          <w:lang w:eastAsia="en-GB"/>
        </w:rPr>
        <w:t xml:space="preserve"> - </w:t>
      </w:r>
      <w:r w:rsidRPr="00F96FC7">
        <w:rPr>
          <w:b/>
          <w:bCs/>
        </w:rPr>
        <w:t>Option 3 - to introduce a national prohibition on pavement parking, except at locations where local authorities choose to allow it</w:t>
      </w:r>
    </w:p>
    <w:p w14:paraId="514A1476" w14:textId="77777777" w:rsidR="00932C47" w:rsidRPr="00932C47" w:rsidRDefault="00932C47" w:rsidP="00932C47">
      <w:pPr>
        <w:numPr>
          <w:ilvl w:val="0"/>
          <w:numId w:val="7"/>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an alternative option? (please describe it)</w:t>
      </w:r>
    </w:p>
    <w:p w14:paraId="21FFDC4B" w14:textId="77777777" w:rsidR="00932C47" w:rsidRPr="00932C47" w:rsidRDefault="00932C47" w:rsidP="00932C47">
      <w:pPr>
        <w:spacing w:before="100" w:beforeAutospacing="1" w:after="100" w:afterAutospacing="1" w:line="240" w:lineRule="auto"/>
        <w:outlineLvl w:val="3"/>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Option 2 - to allow local authorities with CPE powers to enforce against ‘Unnecessary obstruction of the pavement’</w:t>
      </w:r>
    </w:p>
    <w:p w14:paraId="6FB2F286"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8</w:t>
      </w:r>
    </w:p>
    <w:p w14:paraId="3F0EF13F"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How would you define an ‘unnecessary obstruction of the pavement’?</w:t>
      </w:r>
    </w:p>
    <w:p w14:paraId="3B49CD63"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9</w:t>
      </w:r>
    </w:p>
    <w:p w14:paraId="19591E18"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 you think a warning notice should be given for first-time offences of causing an unnecessary obstruction by parking on the pavement?</w:t>
      </w:r>
    </w:p>
    <w:p w14:paraId="0AE42B01" w14:textId="77777777" w:rsidR="00932C47" w:rsidRPr="00932C47" w:rsidRDefault="00932C47" w:rsidP="00932C47">
      <w:pPr>
        <w:numPr>
          <w:ilvl w:val="0"/>
          <w:numId w:val="8"/>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6E528640" w14:textId="77777777" w:rsidR="00932C47" w:rsidRPr="00932C47" w:rsidRDefault="00932C47" w:rsidP="00932C47">
      <w:pPr>
        <w:numPr>
          <w:ilvl w:val="0"/>
          <w:numId w:val="8"/>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6EF52AA0" w14:textId="77777777" w:rsidR="00932C47" w:rsidRPr="00932C47" w:rsidRDefault="00932C47" w:rsidP="00932C47">
      <w:pPr>
        <w:numPr>
          <w:ilvl w:val="0"/>
          <w:numId w:val="8"/>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Don’t know</w:t>
      </w:r>
    </w:p>
    <w:p w14:paraId="4E71332F"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10</w:t>
      </w:r>
    </w:p>
    <w:p w14:paraId="67C5840A"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What do you think are the advantages and disadvantages associated with Option 2?</w:t>
      </w:r>
    </w:p>
    <w:p w14:paraId="1F67580A" w14:textId="77777777" w:rsidR="00932C47" w:rsidRPr="00932C47" w:rsidRDefault="00932C47" w:rsidP="00932C47">
      <w:pPr>
        <w:spacing w:before="100" w:beforeAutospacing="1" w:after="100" w:afterAutospacing="1" w:line="240" w:lineRule="auto"/>
        <w:outlineLvl w:val="3"/>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lastRenderedPageBreak/>
        <w:t>Option 3 - England-wide pavement parking prohibition</w:t>
      </w:r>
    </w:p>
    <w:p w14:paraId="5AA93A6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11</w:t>
      </w:r>
    </w:p>
    <w:p w14:paraId="29320877"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 xml:space="preserve">Do you think a national prohibition should </w:t>
      </w:r>
      <w:proofErr w:type="gramStart"/>
      <w:r w:rsidRPr="00932C47">
        <w:rPr>
          <w:rFonts w:ascii="Cambria" w:eastAsia="Times New Roman" w:hAnsi="Cambria" w:cs="Times New Roman"/>
          <w:sz w:val="24"/>
          <w:szCs w:val="24"/>
          <w:lang w:eastAsia="en-GB"/>
        </w:rPr>
        <w:t>apply:</w:t>
      </w:r>
      <w:proofErr w:type="gramEnd"/>
    </w:p>
    <w:p w14:paraId="7F7B738D" w14:textId="77777777" w:rsidR="00932C47" w:rsidRPr="00932C47" w:rsidRDefault="00932C47" w:rsidP="00932C47">
      <w:pPr>
        <w:numPr>
          <w:ilvl w:val="0"/>
          <w:numId w:val="9"/>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on no roads (since you are against the proposal)?</w:t>
      </w:r>
    </w:p>
    <w:p w14:paraId="3E0CDC83" w14:textId="77777777" w:rsidR="00932C47" w:rsidRPr="00F96FC7" w:rsidRDefault="00932C47" w:rsidP="00932C47">
      <w:pPr>
        <w:numPr>
          <w:ilvl w:val="0"/>
          <w:numId w:val="9"/>
        </w:numPr>
        <w:spacing w:before="100" w:beforeAutospacing="1" w:after="100" w:afterAutospacing="1" w:line="240" w:lineRule="auto"/>
        <w:rPr>
          <w:rFonts w:ascii="Cambria" w:eastAsia="Times New Roman" w:hAnsi="Cambria" w:cs="Times New Roman"/>
          <w:b/>
          <w:bCs/>
          <w:sz w:val="24"/>
          <w:szCs w:val="24"/>
          <w:u w:val="single"/>
          <w:lang w:eastAsia="en-GB"/>
        </w:rPr>
      </w:pPr>
      <w:r w:rsidRPr="00F96FC7">
        <w:rPr>
          <w:rFonts w:ascii="Cambria" w:eastAsia="Times New Roman" w:hAnsi="Cambria" w:cs="Times New Roman"/>
          <w:b/>
          <w:bCs/>
          <w:sz w:val="24"/>
          <w:szCs w:val="24"/>
          <w:u w:val="single"/>
          <w:lang w:eastAsia="en-GB"/>
        </w:rPr>
        <w:t>on all public roads within the country?</w:t>
      </w:r>
    </w:p>
    <w:p w14:paraId="0E7463D6" w14:textId="77777777" w:rsidR="00932C47" w:rsidRPr="00932C47" w:rsidRDefault="00932C47" w:rsidP="00932C47">
      <w:pPr>
        <w:numPr>
          <w:ilvl w:val="0"/>
          <w:numId w:val="9"/>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only on roads with speed limits up to 40mph (this includes roads in villages, towns and cities); or</w:t>
      </w:r>
    </w:p>
    <w:p w14:paraId="2226BED8" w14:textId="77777777" w:rsidR="00932C47" w:rsidRPr="00932C47" w:rsidRDefault="00932C47" w:rsidP="00932C47">
      <w:pPr>
        <w:numPr>
          <w:ilvl w:val="0"/>
          <w:numId w:val="9"/>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in an alternative way of your description? (please describe)</w:t>
      </w:r>
    </w:p>
    <w:p w14:paraId="43741D7D"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12</w:t>
      </w:r>
    </w:p>
    <w:p w14:paraId="589C2704"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 xml:space="preserve">Should a national prohibition apply </w:t>
      </w:r>
      <w:proofErr w:type="gramStart"/>
      <w:r w:rsidRPr="00932C47">
        <w:rPr>
          <w:rFonts w:ascii="Cambria" w:eastAsia="Times New Roman" w:hAnsi="Cambria" w:cs="Times New Roman"/>
          <w:sz w:val="24"/>
          <w:szCs w:val="24"/>
          <w:lang w:eastAsia="en-GB"/>
        </w:rPr>
        <w:t>to:</w:t>
      </w:r>
      <w:proofErr w:type="gramEnd"/>
    </w:p>
    <w:p w14:paraId="79919FCA" w14:textId="77777777" w:rsidR="00932C47" w:rsidRPr="00932C47" w:rsidRDefault="00932C47" w:rsidP="00932C47">
      <w:pPr>
        <w:numPr>
          <w:ilvl w:val="0"/>
          <w:numId w:val="10"/>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pavements only?</w:t>
      </w:r>
    </w:p>
    <w:p w14:paraId="62ABF254" w14:textId="77777777" w:rsidR="00932C47" w:rsidRPr="00F96FC7" w:rsidRDefault="00932C47" w:rsidP="00932C47">
      <w:pPr>
        <w:numPr>
          <w:ilvl w:val="0"/>
          <w:numId w:val="10"/>
        </w:numPr>
        <w:spacing w:before="100" w:beforeAutospacing="1" w:after="100" w:afterAutospacing="1" w:line="240" w:lineRule="auto"/>
        <w:rPr>
          <w:rFonts w:ascii="Cambria" w:eastAsia="Times New Roman" w:hAnsi="Cambria" w:cs="Times New Roman"/>
          <w:b/>
          <w:bCs/>
          <w:sz w:val="24"/>
          <w:szCs w:val="24"/>
          <w:u w:val="single"/>
          <w:lang w:eastAsia="en-GB"/>
        </w:rPr>
      </w:pPr>
      <w:r w:rsidRPr="00F96FC7">
        <w:rPr>
          <w:rFonts w:ascii="Cambria" w:eastAsia="Times New Roman" w:hAnsi="Cambria" w:cs="Times New Roman"/>
          <w:b/>
          <w:bCs/>
          <w:sz w:val="24"/>
          <w:szCs w:val="24"/>
          <w:u w:val="single"/>
          <w:lang w:eastAsia="en-GB"/>
        </w:rPr>
        <w:t>pavements and verges?</w:t>
      </w:r>
    </w:p>
    <w:p w14:paraId="797C7AB8"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13</w:t>
      </w:r>
    </w:p>
    <w:p w14:paraId="377CEEDD" w14:textId="45F30C4B" w:rsid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What are your views on the impact this would have on the built and historic environment?</w:t>
      </w:r>
    </w:p>
    <w:p w14:paraId="182B68AC" w14:textId="6425313F" w:rsidR="00F96FC7" w:rsidRPr="00F96FC7" w:rsidRDefault="00F96FC7" w:rsidP="00932C47">
      <w:pPr>
        <w:spacing w:before="100" w:beforeAutospacing="1" w:after="100" w:afterAutospacing="1" w:line="240" w:lineRule="auto"/>
        <w:rPr>
          <w:rFonts w:ascii="Cambria" w:eastAsia="Times New Roman" w:hAnsi="Cambria" w:cs="Times New Roman"/>
          <w:sz w:val="24"/>
          <w:szCs w:val="24"/>
          <w:lang w:eastAsia="en-GB"/>
        </w:rPr>
      </w:pPr>
      <w:r w:rsidRPr="00F96FC7">
        <w:rPr>
          <w:rFonts w:ascii="Cambria" w:eastAsia="Times New Roman" w:hAnsi="Cambria" w:cs="Times New Roman"/>
          <w:b/>
          <w:bCs/>
          <w:sz w:val="24"/>
          <w:szCs w:val="24"/>
          <w:lang w:eastAsia="en-GB"/>
        </w:rPr>
        <w:t xml:space="preserve">Answer: </w:t>
      </w:r>
      <w:r>
        <w:rPr>
          <w:rFonts w:ascii="Cambria" w:eastAsia="Times New Roman" w:hAnsi="Cambria" w:cs="Times New Roman"/>
          <w:sz w:val="24"/>
          <w:szCs w:val="24"/>
          <w:lang w:eastAsia="en-GB"/>
        </w:rPr>
        <w:t xml:space="preserve">The condition and maintenance requirements of the built environment will be much improved if the risk of vehicle impact, damage to pavements and contributions to any subsidence are all removed. </w:t>
      </w:r>
    </w:p>
    <w:p w14:paraId="4EE45E3D"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14</w:t>
      </w:r>
    </w:p>
    <w:p w14:paraId="2A002EB7"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 xml:space="preserve">What do you think are the advantages and disadvantages of Option </w:t>
      </w:r>
      <w:proofErr w:type="gramStart"/>
      <w:r w:rsidRPr="00932C47">
        <w:rPr>
          <w:rFonts w:ascii="Cambria" w:eastAsia="Times New Roman" w:hAnsi="Cambria" w:cs="Times New Roman"/>
          <w:sz w:val="24"/>
          <w:szCs w:val="24"/>
          <w:lang w:eastAsia="en-GB"/>
        </w:rPr>
        <w:t>3:</w:t>
      </w:r>
      <w:proofErr w:type="gramEnd"/>
    </w:p>
    <w:p w14:paraId="640CF32D" w14:textId="4DEDC059" w:rsidR="00932C47" w:rsidRPr="00932C47" w:rsidRDefault="00932C47" w:rsidP="00932C47">
      <w:pPr>
        <w:numPr>
          <w:ilvl w:val="0"/>
          <w:numId w:val="11"/>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for rural areas including villages?</w:t>
      </w:r>
      <w:r w:rsidR="00F96FC7">
        <w:rPr>
          <w:rFonts w:ascii="Cambria" w:eastAsia="Times New Roman" w:hAnsi="Cambria" w:cs="Times New Roman"/>
          <w:sz w:val="24"/>
          <w:szCs w:val="24"/>
          <w:lang w:eastAsia="en-GB"/>
        </w:rPr>
        <w:t xml:space="preserve"> </w:t>
      </w:r>
      <w:r w:rsidR="00F96FC7" w:rsidRPr="00F96FC7">
        <w:rPr>
          <w:rFonts w:ascii="Cambria" w:eastAsia="Times New Roman" w:hAnsi="Cambria" w:cs="Times New Roman"/>
          <w:b/>
          <w:bCs/>
          <w:sz w:val="24"/>
          <w:szCs w:val="24"/>
          <w:lang w:eastAsia="en-GB"/>
        </w:rPr>
        <w:t>Answer:</w:t>
      </w:r>
      <w:r w:rsidR="00F96FC7">
        <w:rPr>
          <w:rFonts w:ascii="Cambria" w:eastAsia="Times New Roman" w:hAnsi="Cambria" w:cs="Times New Roman"/>
          <w:sz w:val="24"/>
          <w:szCs w:val="24"/>
          <w:lang w:eastAsia="en-GB"/>
        </w:rPr>
        <w:t xml:space="preserve"> The retention of the character and quality of rural communities will be assisted by placing existing often random parking behaviour with a more uniform respect for the community’s needs</w:t>
      </w:r>
      <w:r w:rsidR="00D00B2F">
        <w:rPr>
          <w:rFonts w:ascii="Cambria" w:eastAsia="Times New Roman" w:hAnsi="Cambria" w:cs="Times New Roman"/>
          <w:sz w:val="24"/>
          <w:szCs w:val="24"/>
          <w:lang w:eastAsia="en-GB"/>
        </w:rPr>
        <w:t>.</w:t>
      </w:r>
    </w:p>
    <w:p w14:paraId="5FD9F73D" w14:textId="26661A53" w:rsidR="00932C47" w:rsidRPr="00932C47" w:rsidRDefault="00932C47" w:rsidP="00932C47">
      <w:pPr>
        <w:numPr>
          <w:ilvl w:val="0"/>
          <w:numId w:val="11"/>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for suburban areas?</w:t>
      </w:r>
      <w:r w:rsidR="00D00B2F">
        <w:rPr>
          <w:rFonts w:ascii="Cambria" w:eastAsia="Times New Roman" w:hAnsi="Cambria" w:cs="Times New Roman"/>
          <w:sz w:val="24"/>
          <w:szCs w:val="24"/>
          <w:lang w:eastAsia="en-GB"/>
        </w:rPr>
        <w:t xml:space="preserve"> </w:t>
      </w:r>
      <w:r w:rsidR="00D00B2F">
        <w:rPr>
          <w:rFonts w:ascii="Cambria" w:eastAsia="Times New Roman" w:hAnsi="Cambria" w:cs="Times New Roman"/>
          <w:b/>
          <w:bCs/>
          <w:sz w:val="24"/>
          <w:szCs w:val="24"/>
          <w:lang w:eastAsia="en-GB"/>
        </w:rPr>
        <w:t xml:space="preserve">Answer: </w:t>
      </w:r>
      <w:r w:rsidR="00D00B2F">
        <w:rPr>
          <w:rFonts w:ascii="Cambria" w:eastAsia="Times New Roman" w:hAnsi="Cambria" w:cs="Times New Roman"/>
          <w:sz w:val="24"/>
          <w:szCs w:val="24"/>
          <w:lang w:eastAsia="en-GB"/>
        </w:rPr>
        <w:t>To reduce the burden of non-residential parking, and of those households with a significant number of vehicles on their neighbours.</w:t>
      </w:r>
    </w:p>
    <w:p w14:paraId="47EEBC98" w14:textId="7926F481" w:rsidR="00932C47" w:rsidRPr="00932C47" w:rsidRDefault="00932C47" w:rsidP="00932C47">
      <w:pPr>
        <w:numPr>
          <w:ilvl w:val="0"/>
          <w:numId w:val="11"/>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for town and city centres?</w:t>
      </w:r>
      <w:r w:rsidR="00D00B2F">
        <w:rPr>
          <w:rFonts w:ascii="Cambria" w:eastAsia="Times New Roman" w:hAnsi="Cambria" w:cs="Times New Roman"/>
          <w:sz w:val="24"/>
          <w:szCs w:val="24"/>
          <w:lang w:eastAsia="en-GB"/>
        </w:rPr>
        <w:t xml:space="preserve"> </w:t>
      </w:r>
      <w:r w:rsidR="00D00B2F">
        <w:rPr>
          <w:rFonts w:ascii="Cambria" w:eastAsia="Times New Roman" w:hAnsi="Cambria" w:cs="Times New Roman"/>
          <w:b/>
          <w:bCs/>
          <w:sz w:val="24"/>
          <w:szCs w:val="24"/>
          <w:lang w:eastAsia="en-GB"/>
        </w:rPr>
        <w:t xml:space="preserve">Answer: </w:t>
      </w:r>
      <w:r w:rsidR="00D00B2F">
        <w:rPr>
          <w:rFonts w:ascii="Cambria" w:eastAsia="Times New Roman" w:hAnsi="Cambria" w:cs="Times New Roman"/>
          <w:sz w:val="24"/>
          <w:szCs w:val="24"/>
          <w:lang w:eastAsia="en-GB"/>
        </w:rPr>
        <w:t>To mitigate dropping off behaviours, informal taxi rank creation, reduce options for delivery vehicles to help promote moves towards more use of cargo bikes, to prevent intrusive and unhelpful parking in places where road space is limited, to assist in the creation of active travel networks (walking/cycling) and pedestrianisation/pedestrian priority.</w:t>
      </w:r>
    </w:p>
    <w:p w14:paraId="2CC60077" w14:textId="6BA43F21" w:rsidR="00932C47" w:rsidRPr="00932C47" w:rsidRDefault="00932C47" w:rsidP="00932C47">
      <w:pPr>
        <w:numPr>
          <w:ilvl w:val="0"/>
          <w:numId w:val="11"/>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overall?</w:t>
      </w:r>
      <w:r w:rsidR="00D00B2F">
        <w:rPr>
          <w:rFonts w:ascii="Cambria" w:eastAsia="Times New Roman" w:hAnsi="Cambria" w:cs="Times New Roman"/>
          <w:sz w:val="24"/>
          <w:szCs w:val="24"/>
          <w:lang w:eastAsia="en-GB"/>
        </w:rPr>
        <w:t xml:space="preserve"> </w:t>
      </w:r>
      <w:r w:rsidR="00D00B2F">
        <w:rPr>
          <w:rFonts w:ascii="Cambria" w:eastAsia="Times New Roman" w:hAnsi="Cambria" w:cs="Times New Roman"/>
          <w:b/>
          <w:bCs/>
          <w:sz w:val="24"/>
          <w:szCs w:val="24"/>
          <w:lang w:eastAsia="en-GB"/>
        </w:rPr>
        <w:t xml:space="preserve">Answer: </w:t>
      </w:r>
      <w:r w:rsidR="00D00B2F">
        <w:rPr>
          <w:rFonts w:ascii="Cambria" w:eastAsia="Times New Roman" w:hAnsi="Cambria" w:cs="Times New Roman"/>
          <w:sz w:val="24"/>
          <w:szCs w:val="24"/>
          <w:lang w:eastAsia="en-GB"/>
        </w:rPr>
        <w:t xml:space="preserve">To radically reduce air pollution and contributions to greenhouse gas emissions which remain a major problem of the entire transport sector. </w:t>
      </w:r>
    </w:p>
    <w:p w14:paraId="430CA8A0"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15</w:t>
      </w:r>
    </w:p>
    <w:p w14:paraId="57ADE25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lastRenderedPageBreak/>
        <w:t>Do you believe Option 2 or Option 3 would have an impact on the environment?</w:t>
      </w:r>
    </w:p>
    <w:p w14:paraId="44D0B969"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Option 2</w:t>
      </w:r>
    </w:p>
    <w:p w14:paraId="1665C584" w14:textId="77777777" w:rsidR="00932C47" w:rsidRPr="00932C47" w:rsidRDefault="00932C47" w:rsidP="00932C47">
      <w:pPr>
        <w:numPr>
          <w:ilvl w:val="0"/>
          <w:numId w:val="12"/>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595720A9" w14:textId="77777777" w:rsidR="00932C47" w:rsidRPr="00932C47" w:rsidRDefault="00932C47" w:rsidP="00932C47">
      <w:pPr>
        <w:numPr>
          <w:ilvl w:val="0"/>
          <w:numId w:val="12"/>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7E8CC6B6" w14:textId="77777777" w:rsidR="00932C47" w:rsidRPr="00932C47" w:rsidRDefault="00932C47" w:rsidP="00932C47">
      <w:pPr>
        <w:numPr>
          <w:ilvl w:val="0"/>
          <w:numId w:val="12"/>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Don’t know</w:t>
      </w:r>
    </w:p>
    <w:p w14:paraId="79B033B8" w14:textId="77777777" w:rsidR="00932C47" w:rsidRPr="00D00B2F" w:rsidRDefault="00932C47" w:rsidP="00932C47">
      <w:pPr>
        <w:spacing w:before="100" w:beforeAutospacing="1" w:after="100" w:afterAutospacing="1" w:line="240" w:lineRule="auto"/>
        <w:rPr>
          <w:rFonts w:ascii="Cambria" w:eastAsia="Times New Roman" w:hAnsi="Cambria" w:cs="Times New Roman"/>
          <w:b/>
          <w:bCs/>
          <w:sz w:val="24"/>
          <w:szCs w:val="24"/>
          <w:lang w:eastAsia="en-GB"/>
        </w:rPr>
      </w:pPr>
      <w:r w:rsidRPr="00D00B2F">
        <w:rPr>
          <w:rFonts w:ascii="Cambria" w:eastAsia="Times New Roman" w:hAnsi="Cambria" w:cs="Times New Roman"/>
          <w:b/>
          <w:bCs/>
          <w:sz w:val="24"/>
          <w:szCs w:val="24"/>
          <w:lang w:eastAsia="en-GB"/>
        </w:rPr>
        <w:t>Option 3</w:t>
      </w:r>
    </w:p>
    <w:p w14:paraId="77BD0091" w14:textId="62DE6BEF" w:rsidR="00932C47" w:rsidRPr="00932C47" w:rsidRDefault="00932C47" w:rsidP="00932C47">
      <w:pPr>
        <w:numPr>
          <w:ilvl w:val="0"/>
          <w:numId w:val="13"/>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r w:rsidR="00D00B2F">
        <w:rPr>
          <w:rFonts w:ascii="Cambria" w:eastAsia="Times New Roman" w:hAnsi="Cambria" w:cs="Times New Roman"/>
          <w:sz w:val="24"/>
          <w:szCs w:val="24"/>
          <w:lang w:eastAsia="en-GB"/>
        </w:rPr>
        <w:t xml:space="preserve"> – very positive impact when combined with active travel network creation. </w:t>
      </w:r>
    </w:p>
    <w:p w14:paraId="28CBBC14" w14:textId="77777777" w:rsidR="00932C47" w:rsidRPr="00932C47" w:rsidRDefault="00932C47" w:rsidP="00932C47">
      <w:pPr>
        <w:numPr>
          <w:ilvl w:val="0"/>
          <w:numId w:val="13"/>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2AFB196B" w14:textId="77777777" w:rsidR="00932C47" w:rsidRPr="00932C47" w:rsidRDefault="00932C47" w:rsidP="00932C47">
      <w:pPr>
        <w:numPr>
          <w:ilvl w:val="0"/>
          <w:numId w:val="13"/>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Don’t know</w:t>
      </w:r>
    </w:p>
    <w:p w14:paraId="7E0AE2A7"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If answering “Yes” to an option, please explain the impact you think will occur and whether it is positive or negative.</w:t>
      </w:r>
    </w:p>
    <w:p w14:paraId="02A61722"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16</w:t>
      </w:r>
    </w:p>
    <w:p w14:paraId="38D22D92"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For both options 2 and 3, we propose exceptions for those vehicles listed in Annex B. (The final listed exception applies to option 3 only.)</w:t>
      </w:r>
    </w:p>
    <w:p w14:paraId="722B190C" w14:textId="77777777" w:rsidR="00932C47" w:rsidRPr="00932C47" w:rsidRDefault="00932C47" w:rsidP="00932C47">
      <w:pPr>
        <w:numPr>
          <w:ilvl w:val="0"/>
          <w:numId w:val="14"/>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What, if any, other additional vehicles or services would you like to exempt and why?</w:t>
      </w:r>
    </w:p>
    <w:p w14:paraId="7A6CDE7D" w14:textId="77777777" w:rsidR="00932C47" w:rsidRPr="00932C47" w:rsidRDefault="00932C47" w:rsidP="00932C47">
      <w:pPr>
        <w:spacing w:before="100" w:beforeAutospacing="1" w:after="100" w:afterAutospacing="1" w:line="240" w:lineRule="auto"/>
        <w:outlineLvl w:val="2"/>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Questions on the equality duty</w:t>
      </w:r>
    </w:p>
    <w:p w14:paraId="3DA04870"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17</w:t>
      </w:r>
    </w:p>
    <w:p w14:paraId="4907C13C"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In respect of people who share any of the following protected characteristics:</w:t>
      </w:r>
    </w:p>
    <w:p w14:paraId="498CFEC0"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age</w:t>
      </w:r>
    </w:p>
    <w:p w14:paraId="4115F16E"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disability</w:t>
      </w:r>
    </w:p>
    <w:p w14:paraId="01DBCF19"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gender reassignment</w:t>
      </w:r>
    </w:p>
    <w:p w14:paraId="68A4A628"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pregnancy and maternity</w:t>
      </w:r>
    </w:p>
    <w:p w14:paraId="0F872F98"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race</w:t>
      </w:r>
    </w:p>
    <w:p w14:paraId="50398347"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religion/belief</w:t>
      </w:r>
    </w:p>
    <w:p w14:paraId="496E2950"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sex</w:t>
      </w:r>
    </w:p>
    <w:p w14:paraId="2233B8D5" w14:textId="77777777" w:rsidR="00932C47" w:rsidRPr="00932C47" w:rsidRDefault="00932C47" w:rsidP="00932C47">
      <w:pPr>
        <w:numPr>
          <w:ilvl w:val="0"/>
          <w:numId w:val="15"/>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sexual orientation</w:t>
      </w:r>
    </w:p>
    <w:p w14:paraId="354683E5"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Please describe any negative impacts that the options in this document might have on these objectives:</w:t>
      </w:r>
    </w:p>
    <w:p w14:paraId="6D3EAABA" w14:textId="77777777" w:rsidR="00932C47" w:rsidRPr="00932C47" w:rsidRDefault="00932C47" w:rsidP="00932C47">
      <w:pPr>
        <w:numPr>
          <w:ilvl w:val="0"/>
          <w:numId w:val="16"/>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eliminating discrimination</w:t>
      </w:r>
    </w:p>
    <w:p w14:paraId="182886CD" w14:textId="77777777" w:rsidR="00932C47" w:rsidRPr="00932C47" w:rsidRDefault="00932C47" w:rsidP="00932C47">
      <w:pPr>
        <w:numPr>
          <w:ilvl w:val="0"/>
          <w:numId w:val="16"/>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advancing equality of opportunity</w:t>
      </w:r>
    </w:p>
    <w:p w14:paraId="65C8293B" w14:textId="77777777" w:rsidR="00932C47" w:rsidRPr="00932C47" w:rsidRDefault="00932C47" w:rsidP="00932C47">
      <w:pPr>
        <w:numPr>
          <w:ilvl w:val="0"/>
          <w:numId w:val="16"/>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fostering good relations</w:t>
      </w:r>
    </w:p>
    <w:p w14:paraId="4AE2B691"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Please clearly identify the specific consultation option, the protected characteristic affected, which objective is affected and the nature of any negative impact.</w:t>
      </w:r>
    </w:p>
    <w:p w14:paraId="7682B55C" w14:textId="77777777" w:rsidR="00932C47" w:rsidRPr="00932C47" w:rsidRDefault="00932C47" w:rsidP="00932C47">
      <w:pPr>
        <w:spacing w:before="100" w:beforeAutospacing="1" w:after="100" w:afterAutospacing="1" w:line="240" w:lineRule="auto"/>
        <w:outlineLvl w:val="2"/>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lastRenderedPageBreak/>
        <w:t>Final comments for all respondents</w:t>
      </w:r>
    </w:p>
    <w:p w14:paraId="0F747EB7"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18</w:t>
      </w:r>
    </w:p>
    <w:p w14:paraId="032DE25D" w14:textId="09DFAA56" w:rsid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 you have any other comments?</w:t>
      </w:r>
    </w:p>
    <w:p w14:paraId="6496580B" w14:textId="30244E24" w:rsidR="00D00B2F" w:rsidRPr="00932C47" w:rsidRDefault="00D00B2F" w:rsidP="00932C47">
      <w:pPr>
        <w:spacing w:before="100" w:beforeAutospacing="1" w:after="100" w:afterAutospacing="1" w:line="240" w:lineRule="auto"/>
        <w:rPr>
          <w:rFonts w:ascii="Cambria" w:eastAsia="Times New Roman" w:hAnsi="Cambria" w:cs="Times New Roman"/>
          <w:sz w:val="24"/>
          <w:szCs w:val="24"/>
          <w:lang w:eastAsia="en-GB"/>
        </w:rPr>
      </w:pPr>
      <w:r>
        <w:rPr>
          <w:rFonts w:ascii="Cambria" w:eastAsia="Times New Roman" w:hAnsi="Cambria" w:cs="Times New Roman"/>
          <w:sz w:val="24"/>
          <w:szCs w:val="24"/>
          <w:lang w:eastAsia="en-GB"/>
        </w:rPr>
        <w:t>The effectiveness of the implementation of option 3 will be enhanced by the rigorous pursuit of active travel network options, Low Traffic Neighbourhoods and a faster roll-out of electric vehicles.</w:t>
      </w:r>
    </w:p>
    <w:p w14:paraId="1251BFE3" w14:textId="77777777" w:rsidR="00932C47" w:rsidRPr="00932C47" w:rsidRDefault="00932C47" w:rsidP="00932C47">
      <w:pPr>
        <w:spacing w:before="100" w:beforeAutospacing="1" w:after="100" w:afterAutospacing="1" w:line="240" w:lineRule="auto"/>
        <w:outlineLvl w:val="2"/>
        <w:rPr>
          <w:rFonts w:ascii="Cambria" w:eastAsia="Times New Roman" w:hAnsi="Cambria" w:cs="Times New Roman"/>
          <w:b/>
          <w:bCs/>
          <w:sz w:val="24"/>
          <w:szCs w:val="24"/>
          <w:lang w:eastAsia="en-GB"/>
        </w:rPr>
      </w:pPr>
      <w:r w:rsidRPr="00932C47">
        <w:rPr>
          <w:rFonts w:ascii="Cambria" w:eastAsia="Times New Roman" w:hAnsi="Cambria" w:cs="Times New Roman"/>
          <w:b/>
          <w:bCs/>
          <w:sz w:val="24"/>
          <w:szCs w:val="24"/>
          <w:lang w:eastAsia="en-GB"/>
        </w:rPr>
        <w:t>Questions for organisations (other than local authorities)</w:t>
      </w:r>
    </w:p>
    <w:p w14:paraId="653B207C"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19</w:t>
      </w:r>
    </w:p>
    <w:p w14:paraId="285A2EA8" w14:textId="0F52B24B"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Your organisation’s name is?</w:t>
      </w:r>
      <w:r w:rsidR="00D00B2F">
        <w:rPr>
          <w:rFonts w:ascii="Cambria" w:eastAsia="Times New Roman" w:hAnsi="Cambria" w:cs="Times New Roman"/>
          <w:sz w:val="24"/>
          <w:szCs w:val="24"/>
          <w:lang w:eastAsia="en-GB"/>
        </w:rPr>
        <w:t xml:space="preserve"> </w:t>
      </w:r>
      <w:r w:rsidR="00D00B2F" w:rsidRPr="00D00B2F">
        <w:rPr>
          <w:rFonts w:ascii="Cambria" w:eastAsia="Times New Roman" w:hAnsi="Cambria" w:cs="Times New Roman"/>
          <w:b/>
          <w:bCs/>
          <w:sz w:val="24"/>
          <w:szCs w:val="24"/>
          <w:lang w:eastAsia="en-GB"/>
        </w:rPr>
        <w:t>COWLEY AREA TRANSPORT GROUP</w:t>
      </w:r>
    </w:p>
    <w:p w14:paraId="26BCB54E"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20</w:t>
      </w:r>
    </w:p>
    <w:p w14:paraId="308435BF"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Is your organisation a commercial business?</w:t>
      </w:r>
    </w:p>
    <w:p w14:paraId="5B0EB401" w14:textId="77777777" w:rsidR="00932C47" w:rsidRPr="00932C47" w:rsidRDefault="00932C47" w:rsidP="00932C47">
      <w:pPr>
        <w:numPr>
          <w:ilvl w:val="0"/>
          <w:numId w:val="17"/>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5E1C7F7A" w14:textId="77777777" w:rsidR="00932C47" w:rsidRPr="00E238B6" w:rsidRDefault="00932C47" w:rsidP="00932C47">
      <w:pPr>
        <w:numPr>
          <w:ilvl w:val="0"/>
          <w:numId w:val="17"/>
        </w:numPr>
        <w:spacing w:before="100" w:beforeAutospacing="1" w:after="100" w:afterAutospacing="1" w:line="240" w:lineRule="auto"/>
        <w:rPr>
          <w:rFonts w:ascii="Cambria" w:eastAsia="Times New Roman" w:hAnsi="Cambria" w:cs="Times New Roman"/>
          <w:b/>
          <w:bCs/>
          <w:sz w:val="24"/>
          <w:szCs w:val="24"/>
          <w:lang w:eastAsia="en-GB"/>
        </w:rPr>
      </w:pPr>
      <w:r w:rsidRPr="00E238B6">
        <w:rPr>
          <w:rFonts w:ascii="Cambria" w:eastAsia="Times New Roman" w:hAnsi="Cambria" w:cs="Times New Roman"/>
          <w:b/>
          <w:bCs/>
          <w:sz w:val="24"/>
          <w:szCs w:val="24"/>
          <w:lang w:eastAsia="en-GB"/>
        </w:rPr>
        <w:t>No</w:t>
      </w:r>
    </w:p>
    <w:p w14:paraId="0653417E"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21</w:t>
      </w:r>
    </w:p>
    <w:p w14:paraId="43042DE7"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Does your organisation routinely make deliveries as part of its business?</w:t>
      </w:r>
    </w:p>
    <w:p w14:paraId="1261DA6D" w14:textId="77777777" w:rsidR="00932C47" w:rsidRPr="00932C47" w:rsidRDefault="00932C47" w:rsidP="00932C47">
      <w:pPr>
        <w:numPr>
          <w:ilvl w:val="0"/>
          <w:numId w:val="18"/>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4F054377" w14:textId="77777777" w:rsidR="00932C47" w:rsidRPr="00932C47" w:rsidRDefault="00932C47" w:rsidP="00932C47">
      <w:pPr>
        <w:numPr>
          <w:ilvl w:val="0"/>
          <w:numId w:val="18"/>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No</w:t>
      </w:r>
    </w:p>
    <w:p w14:paraId="17FA0B18"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Question 22</w:t>
      </w:r>
    </w:p>
    <w:p w14:paraId="6E88498B" w14:textId="77777777" w:rsidR="00932C47" w:rsidRPr="00932C47"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Do you agree that 20 minutes of pavement parking would be adequate for a delivery?</w:t>
      </w:r>
    </w:p>
    <w:p w14:paraId="7D7A51AD" w14:textId="77777777" w:rsidR="00932C47" w:rsidRPr="00932C47" w:rsidRDefault="00932C47" w:rsidP="00932C47">
      <w:pPr>
        <w:numPr>
          <w:ilvl w:val="0"/>
          <w:numId w:val="19"/>
        </w:num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Yes</w:t>
      </w:r>
    </w:p>
    <w:p w14:paraId="589C6789" w14:textId="77777777" w:rsidR="00932C47" w:rsidRPr="00E238B6" w:rsidRDefault="00932C47" w:rsidP="00932C47">
      <w:pPr>
        <w:numPr>
          <w:ilvl w:val="0"/>
          <w:numId w:val="19"/>
        </w:numPr>
        <w:spacing w:before="100" w:beforeAutospacing="1" w:after="100" w:afterAutospacing="1" w:line="240" w:lineRule="auto"/>
        <w:rPr>
          <w:rFonts w:ascii="Cambria" w:eastAsia="Times New Roman" w:hAnsi="Cambria" w:cs="Times New Roman"/>
          <w:b/>
          <w:bCs/>
          <w:sz w:val="24"/>
          <w:szCs w:val="24"/>
          <w:lang w:eastAsia="en-GB"/>
        </w:rPr>
      </w:pPr>
      <w:r w:rsidRPr="00E238B6">
        <w:rPr>
          <w:rFonts w:ascii="Cambria" w:eastAsia="Times New Roman" w:hAnsi="Cambria" w:cs="Times New Roman"/>
          <w:b/>
          <w:bCs/>
          <w:sz w:val="24"/>
          <w:szCs w:val="24"/>
          <w:lang w:eastAsia="en-GB"/>
        </w:rPr>
        <w:t>No</w:t>
      </w:r>
    </w:p>
    <w:p w14:paraId="033CDF32" w14:textId="5FF8A24B" w:rsidR="00932C47" w:rsidRPr="00E238B6" w:rsidRDefault="00932C47" w:rsidP="00932C47">
      <w:pPr>
        <w:spacing w:before="100" w:beforeAutospacing="1" w:after="100" w:afterAutospacing="1" w:line="240" w:lineRule="auto"/>
        <w:rPr>
          <w:rFonts w:ascii="Cambria" w:eastAsia="Times New Roman" w:hAnsi="Cambria" w:cs="Times New Roman"/>
          <w:sz w:val="24"/>
          <w:szCs w:val="24"/>
          <w:lang w:eastAsia="en-GB"/>
        </w:rPr>
      </w:pPr>
      <w:r w:rsidRPr="00932C47">
        <w:rPr>
          <w:rFonts w:ascii="Cambria" w:eastAsia="Times New Roman" w:hAnsi="Cambria" w:cs="Times New Roman"/>
          <w:sz w:val="24"/>
          <w:szCs w:val="24"/>
          <w:lang w:eastAsia="en-GB"/>
        </w:rPr>
        <w:t>If you answered “No”, why not?</w:t>
      </w:r>
      <w:r w:rsidR="00E238B6">
        <w:rPr>
          <w:rFonts w:ascii="Cambria" w:eastAsia="Times New Roman" w:hAnsi="Cambria" w:cs="Times New Roman"/>
          <w:sz w:val="24"/>
          <w:szCs w:val="24"/>
          <w:lang w:eastAsia="en-GB"/>
        </w:rPr>
        <w:t xml:space="preserve"> </w:t>
      </w:r>
      <w:r w:rsidR="00E238B6" w:rsidRPr="00E238B6">
        <w:rPr>
          <w:rFonts w:ascii="Cambria" w:eastAsia="Times New Roman" w:hAnsi="Cambria" w:cs="Times New Roman"/>
          <w:b/>
          <w:bCs/>
          <w:sz w:val="24"/>
          <w:szCs w:val="24"/>
          <w:lang w:eastAsia="en-GB"/>
        </w:rPr>
        <w:t xml:space="preserve">Answer: </w:t>
      </w:r>
      <w:r w:rsidR="00E238B6">
        <w:rPr>
          <w:rFonts w:ascii="Cambria" w:eastAsia="Times New Roman" w:hAnsi="Cambria" w:cs="Times New Roman"/>
          <w:sz w:val="24"/>
          <w:szCs w:val="24"/>
          <w:lang w:eastAsia="en-GB"/>
        </w:rPr>
        <w:t>This is too long – cut to 10 minutes and require those businesses alleging a need for more time to justify this, through a standard form application to the Council.</w:t>
      </w:r>
    </w:p>
    <w:sectPr w:rsidR="00932C47" w:rsidRPr="00E23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BA8"/>
    <w:multiLevelType w:val="multilevel"/>
    <w:tmpl w:val="8418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4BD"/>
    <w:multiLevelType w:val="multilevel"/>
    <w:tmpl w:val="2404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15579"/>
    <w:multiLevelType w:val="multilevel"/>
    <w:tmpl w:val="A2F6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5ECD"/>
    <w:multiLevelType w:val="multilevel"/>
    <w:tmpl w:val="429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E4D65"/>
    <w:multiLevelType w:val="multilevel"/>
    <w:tmpl w:val="B12A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02E2A"/>
    <w:multiLevelType w:val="multilevel"/>
    <w:tmpl w:val="794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E0C9B"/>
    <w:multiLevelType w:val="multilevel"/>
    <w:tmpl w:val="81CA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41397"/>
    <w:multiLevelType w:val="multilevel"/>
    <w:tmpl w:val="81EA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40830"/>
    <w:multiLevelType w:val="multilevel"/>
    <w:tmpl w:val="768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6070E5"/>
    <w:multiLevelType w:val="multilevel"/>
    <w:tmpl w:val="AEE6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21D25"/>
    <w:multiLevelType w:val="multilevel"/>
    <w:tmpl w:val="7AE6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F742F"/>
    <w:multiLevelType w:val="multilevel"/>
    <w:tmpl w:val="0F44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924E4"/>
    <w:multiLevelType w:val="multilevel"/>
    <w:tmpl w:val="F452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F6845"/>
    <w:multiLevelType w:val="multilevel"/>
    <w:tmpl w:val="E97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2794E"/>
    <w:multiLevelType w:val="multilevel"/>
    <w:tmpl w:val="EDC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01B83"/>
    <w:multiLevelType w:val="multilevel"/>
    <w:tmpl w:val="61D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71EDE"/>
    <w:multiLevelType w:val="multilevel"/>
    <w:tmpl w:val="DA32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9F4278"/>
    <w:multiLevelType w:val="multilevel"/>
    <w:tmpl w:val="6FF8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1578F"/>
    <w:multiLevelType w:val="multilevel"/>
    <w:tmpl w:val="82AE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67185"/>
    <w:multiLevelType w:val="multilevel"/>
    <w:tmpl w:val="93DC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52A5F"/>
    <w:multiLevelType w:val="multilevel"/>
    <w:tmpl w:val="842A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81B28"/>
    <w:multiLevelType w:val="multilevel"/>
    <w:tmpl w:val="0A5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11935"/>
    <w:multiLevelType w:val="multilevel"/>
    <w:tmpl w:val="9E1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74C65"/>
    <w:multiLevelType w:val="multilevel"/>
    <w:tmpl w:val="E49C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55273C"/>
    <w:multiLevelType w:val="multilevel"/>
    <w:tmpl w:val="E5BE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950EA"/>
    <w:multiLevelType w:val="multilevel"/>
    <w:tmpl w:val="AB6A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3E00A2"/>
    <w:multiLevelType w:val="multilevel"/>
    <w:tmpl w:val="CBC6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B3584"/>
    <w:multiLevelType w:val="multilevel"/>
    <w:tmpl w:val="849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536DA"/>
    <w:multiLevelType w:val="multilevel"/>
    <w:tmpl w:val="F78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B764B"/>
    <w:multiLevelType w:val="multilevel"/>
    <w:tmpl w:val="E3AA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31CDA"/>
    <w:multiLevelType w:val="multilevel"/>
    <w:tmpl w:val="2004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9424A"/>
    <w:multiLevelType w:val="multilevel"/>
    <w:tmpl w:val="87D2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A2C7B"/>
    <w:multiLevelType w:val="multilevel"/>
    <w:tmpl w:val="528A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D7863"/>
    <w:multiLevelType w:val="multilevel"/>
    <w:tmpl w:val="9F5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1"/>
  </w:num>
  <w:num w:numId="3">
    <w:abstractNumId w:val="23"/>
  </w:num>
  <w:num w:numId="4">
    <w:abstractNumId w:val="24"/>
  </w:num>
  <w:num w:numId="5">
    <w:abstractNumId w:val="0"/>
  </w:num>
  <w:num w:numId="6">
    <w:abstractNumId w:val="10"/>
  </w:num>
  <w:num w:numId="7">
    <w:abstractNumId w:val="9"/>
  </w:num>
  <w:num w:numId="8">
    <w:abstractNumId w:val="3"/>
  </w:num>
  <w:num w:numId="9">
    <w:abstractNumId w:val="33"/>
  </w:num>
  <w:num w:numId="10">
    <w:abstractNumId w:val="1"/>
  </w:num>
  <w:num w:numId="11">
    <w:abstractNumId w:val="19"/>
  </w:num>
  <w:num w:numId="12">
    <w:abstractNumId w:val="20"/>
  </w:num>
  <w:num w:numId="13">
    <w:abstractNumId w:val="16"/>
  </w:num>
  <w:num w:numId="14">
    <w:abstractNumId w:val="31"/>
  </w:num>
  <w:num w:numId="15">
    <w:abstractNumId w:val="4"/>
  </w:num>
  <w:num w:numId="16">
    <w:abstractNumId w:val="15"/>
  </w:num>
  <w:num w:numId="17">
    <w:abstractNumId w:val="17"/>
  </w:num>
  <w:num w:numId="18">
    <w:abstractNumId w:val="22"/>
  </w:num>
  <w:num w:numId="19">
    <w:abstractNumId w:val="28"/>
  </w:num>
  <w:num w:numId="20">
    <w:abstractNumId w:val="21"/>
  </w:num>
  <w:num w:numId="21">
    <w:abstractNumId w:val="6"/>
  </w:num>
  <w:num w:numId="22">
    <w:abstractNumId w:val="14"/>
  </w:num>
  <w:num w:numId="23">
    <w:abstractNumId w:val="32"/>
  </w:num>
  <w:num w:numId="24">
    <w:abstractNumId w:val="8"/>
  </w:num>
  <w:num w:numId="25">
    <w:abstractNumId w:val="12"/>
  </w:num>
  <w:num w:numId="26">
    <w:abstractNumId w:val="30"/>
  </w:num>
  <w:num w:numId="27">
    <w:abstractNumId w:val="29"/>
  </w:num>
  <w:num w:numId="28">
    <w:abstractNumId w:val="26"/>
  </w:num>
  <w:num w:numId="29">
    <w:abstractNumId w:val="7"/>
  </w:num>
  <w:num w:numId="30">
    <w:abstractNumId w:val="25"/>
  </w:num>
  <w:num w:numId="31">
    <w:abstractNumId w:val="2"/>
  </w:num>
  <w:num w:numId="32">
    <w:abstractNumId w:val="18"/>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47"/>
    <w:rsid w:val="003A2D6B"/>
    <w:rsid w:val="006F2E1A"/>
    <w:rsid w:val="00932C47"/>
    <w:rsid w:val="009543BE"/>
    <w:rsid w:val="00D00B2F"/>
    <w:rsid w:val="00E238B6"/>
    <w:rsid w:val="00F9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8CF3"/>
  <w15:chartTrackingRefBased/>
  <w15:docId w15:val="{DA26D68B-D264-4164-9FA3-59049DB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2C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2C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32C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2C4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32C4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32C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2C47"/>
    <w:rPr>
      <w:color w:val="0000FF"/>
      <w:u w:val="single"/>
    </w:rPr>
  </w:style>
  <w:style w:type="paragraph" w:customStyle="1" w:styleId="gem-c-feedbackoption-list-item">
    <w:name w:val="gem-c-feedback__option-list-item"/>
    <w:basedOn w:val="Normal"/>
    <w:rsid w:val="00932C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32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89523">
      <w:marLeft w:val="0"/>
      <w:marRight w:val="0"/>
      <w:marTop w:val="0"/>
      <w:marBottom w:val="0"/>
      <w:divBdr>
        <w:top w:val="none" w:sz="0" w:space="0" w:color="auto"/>
        <w:left w:val="none" w:sz="0" w:space="0" w:color="auto"/>
        <w:bottom w:val="none" w:sz="0" w:space="0" w:color="auto"/>
        <w:right w:val="none" w:sz="0" w:space="0" w:color="auto"/>
      </w:divBdr>
      <w:divsChild>
        <w:div w:id="157623706">
          <w:marLeft w:val="0"/>
          <w:marRight w:val="0"/>
          <w:marTop w:val="0"/>
          <w:marBottom w:val="0"/>
          <w:divBdr>
            <w:top w:val="none" w:sz="0" w:space="0" w:color="auto"/>
            <w:left w:val="none" w:sz="0" w:space="0" w:color="auto"/>
            <w:bottom w:val="none" w:sz="0" w:space="0" w:color="auto"/>
            <w:right w:val="none" w:sz="0" w:space="0" w:color="auto"/>
          </w:divBdr>
          <w:divsChild>
            <w:div w:id="1346862469">
              <w:marLeft w:val="0"/>
              <w:marRight w:val="0"/>
              <w:marTop w:val="0"/>
              <w:marBottom w:val="0"/>
              <w:divBdr>
                <w:top w:val="none" w:sz="0" w:space="0" w:color="auto"/>
                <w:left w:val="none" w:sz="0" w:space="0" w:color="auto"/>
                <w:bottom w:val="none" w:sz="0" w:space="0" w:color="auto"/>
                <w:right w:val="none" w:sz="0" w:space="0" w:color="auto"/>
              </w:divBdr>
              <w:divsChild>
                <w:div w:id="640424463">
                  <w:marLeft w:val="0"/>
                  <w:marRight w:val="0"/>
                  <w:marTop w:val="0"/>
                  <w:marBottom w:val="0"/>
                  <w:divBdr>
                    <w:top w:val="none" w:sz="0" w:space="0" w:color="auto"/>
                    <w:left w:val="none" w:sz="0" w:space="0" w:color="auto"/>
                    <w:bottom w:val="none" w:sz="0" w:space="0" w:color="auto"/>
                    <w:right w:val="none" w:sz="0" w:space="0" w:color="auto"/>
                  </w:divBdr>
                  <w:divsChild>
                    <w:div w:id="785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0649">
      <w:marLeft w:val="0"/>
      <w:marRight w:val="0"/>
      <w:marTop w:val="0"/>
      <w:marBottom w:val="0"/>
      <w:divBdr>
        <w:top w:val="none" w:sz="0" w:space="0" w:color="auto"/>
        <w:left w:val="none" w:sz="0" w:space="0" w:color="auto"/>
        <w:bottom w:val="none" w:sz="0" w:space="0" w:color="auto"/>
        <w:right w:val="none" w:sz="0" w:space="0" w:color="auto"/>
      </w:divBdr>
      <w:divsChild>
        <w:div w:id="365328520">
          <w:marLeft w:val="0"/>
          <w:marRight w:val="0"/>
          <w:marTop w:val="0"/>
          <w:marBottom w:val="0"/>
          <w:divBdr>
            <w:top w:val="none" w:sz="0" w:space="0" w:color="auto"/>
            <w:left w:val="none" w:sz="0" w:space="0" w:color="auto"/>
            <w:bottom w:val="none" w:sz="0" w:space="0" w:color="auto"/>
            <w:right w:val="none" w:sz="0" w:space="0" w:color="auto"/>
          </w:divBdr>
        </w:div>
      </w:divsChild>
    </w:div>
    <w:div w:id="979848072">
      <w:marLeft w:val="0"/>
      <w:marRight w:val="0"/>
      <w:marTop w:val="0"/>
      <w:marBottom w:val="0"/>
      <w:divBdr>
        <w:top w:val="none" w:sz="0" w:space="0" w:color="auto"/>
        <w:left w:val="none" w:sz="0" w:space="0" w:color="auto"/>
        <w:bottom w:val="none" w:sz="0" w:space="0" w:color="auto"/>
        <w:right w:val="none" w:sz="0" w:space="0" w:color="auto"/>
      </w:divBdr>
      <w:divsChild>
        <w:div w:id="1354260338">
          <w:marLeft w:val="0"/>
          <w:marRight w:val="0"/>
          <w:marTop w:val="0"/>
          <w:marBottom w:val="0"/>
          <w:divBdr>
            <w:top w:val="none" w:sz="0" w:space="0" w:color="auto"/>
            <w:left w:val="none" w:sz="0" w:space="0" w:color="auto"/>
            <w:bottom w:val="none" w:sz="0" w:space="0" w:color="auto"/>
            <w:right w:val="none" w:sz="0" w:space="0" w:color="auto"/>
          </w:divBdr>
          <w:divsChild>
            <w:div w:id="14933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we@gn.apc.org" TargetMode="Externa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vement.parking@dft.gov.uk" TargetMode="External"/><Relationship Id="rId5" Type="http://schemas.openxmlformats.org/officeDocument/2006/relationships/hyperlink" Target="https://www.gov.uk/government/consultations/managing-pavement-parking/pavement-parking-options-for-chan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2020-10-02T13:42:00Z</dcterms:created>
  <dcterms:modified xsi:type="dcterms:W3CDTF">2020-10-03T09:30:00Z</dcterms:modified>
</cp:coreProperties>
</file>