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AAA4" w14:textId="386C6838" w:rsidR="006F2E1A" w:rsidRPr="005009F2" w:rsidRDefault="00F32E3E">
      <w:pPr>
        <w:rPr>
          <w:rFonts w:ascii="Cambria" w:hAnsi="Cambria"/>
          <w:sz w:val="24"/>
          <w:szCs w:val="24"/>
        </w:rPr>
      </w:pPr>
      <w:r w:rsidRPr="005009F2">
        <w:rPr>
          <w:rFonts w:ascii="Cambria" w:hAnsi="Cambria"/>
          <w:sz w:val="24"/>
          <w:szCs w:val="24"/>
        </w:rPr>
        <w:t>TO: letters pages, Oxford Mail</w:t>
      </w:r>
    </w:p>
    <w:p w14:paraId="31E6F639" w14:textId="6B682BF8" w:rsidR="00F32E3E" w:rsidRPr="005009F2" w:rsidRDefault="00F32E3E">
      <w:pPr>
        <w:rPr>
          <w:rFonts w:ascii="Cambria" w:hAnsi="Cambria"/>
          <w:sz w:val="24"/>
          <w:szCs w:val="24"/>
        </w:rPr>
      </w:pPr>
      <w:r w:rsidRPr="005009F2">
        <w:rPr>
          <w:rFonts w:ascii="Cambria" w:hAnsi="Cambria"/>
          <w:sz w:val="24"/>
          <w:szCs w:val="24"/>
        </w:rPr>
        <w:t xml:space="preserve">From: Steve Dawe, COWLEY AREA TRANSPORT GROUP – </w:t>
      </w:r>
      <w:hyperlink r:id="rId5" w:history="1">
        <w:r w:rsidRPr="005009F2">
          <w:rPr>
            <w:rStyle w:val="Hyperlink"/>
            <w:rFonts w:ascii="Cambria" w:hAnsi="Cambria"/>
            <w:sz w:val="24"/>
            <w:szCs w:val="24"/>
          </w:rPr>
          <w:t>www.catg.org.uk</w:t>
        </w:r>
      </w:hyperlink>
      <w:r w:rsidRPr="005009F2">
        <w:rPr>
          <w:rFonts w:ascii="Cambria" w:hAnsi="Cambria"/>
          <w:sz w:val="24"/>
          <w:szCs w:val="24"/>
        </w:rPr>
        <w:t xml:space="preserve"> </w:t>
      </w:r>
    </w:p>
    <w:p w14:paraId="166BCB9F" w14:textId="19FBAC0D" w:rsidR="00F32E3E" w:rsidRPr="005009F2" w:rsidRDefault="00F32E3E">
      <w:pPr>
        <w:rPr>
          <w:rFonts w:ascii="Cambria" w:hAnsi="Cambria"/>
          <w:sz w:val="24"/>
          <w:szCs w:val="24"/>
        </w:rPr>
      </w:pPr>
      <w:r w:rsidRPr="005009F2">
        <w:rPr>
          <w:rFonts w:ascii="Cambria" w:hAnsi="Cambria"/>
          <w:sz w:val="24"/>
          <w:szCs w:val="24"/>
        </w:rPr>
        <w:t>8</w:t>
      </w:r>
      <w:r w:rsidRPr="005009F2">
        <w:rPr>
          <w:rFonts w:ascii="Cambria" w:hAnsi="Cambria"/>
          <w:sz w:val="24"/>
          <w:szCs w:val="24"/>
          <w:vertAlign w:val="superscript"/>
        </w:rPr>
        <w:t>th</w:t>
      </w:r>
      <w:r w:rsidRPr="005009F2">
        <w:rPr>
          <w:rFonts w:ascii="Cambria" w:hAnsi="Cambria"/>
          <w:sz w:val="24"/>
          <w:szCs w:val="24"/>
        </w:rPr>
        <w:t xml:space="preserve"> July 2020</w:t>
      </w:r>
    </w:p>
    <w:p w14:paraId="67043561" w14:textId="65C67AB1" w:rsidR="00F32E3E" w:rsidRPr="005009F2" w:rsidRDefault="00F32E3E">
      <w:pPr>
        <w:rPr>
          <w:rFonts w:ascii="Cambria" w:hAnsi="Cambria"/>
          <w:sz w:val="24"/>
          <w:szCs w:val="24"/>
        </w:rPr>
      </w:pPr>
      <w:r w:rsidRPr="005009F2">
        <w:rPr>
          <w:rFonts w:ascii="Cambria" w:hAnsi="Cambria"/>
          <w:sz w:val="24"/>
          <w:szCs w:val="24"/>
        </w:rPr>
        <w:t>Dear Editor,</w:t>
      </w:r>
    </w:p>
    <w:p w14:paraId="0A5DB990" w14:textId="19959589" w:rsidR="00F32E3E" w:rsidRPr="005009F2" w:rsidRDefault="00F32E3E" w:rsidP="00F32E3E">
      <w:pPr>
        <w:jc w:val="both"/>
        <w:rPr>
          <w:rFonts w:ascii="Cambria" w:hAnsi="Cambria"/>
          <w:sz w:val="24"/>
          <w:szCs w:val="24"/>
        </w:rPr>
      </w:pPr>
      <w:r w:rsidRPr="005009F2">
        <w:rPr>
          <w:rFonts w:ascii="Cambria" w:hAnsi="Cambria"/>
          <w:sz w:val="24"/>
          <w:szCs w:val="24"/>
        </w:rPr>
        <w:t>Oxfordshire County Council has missed out on £300,000 of funding for cycling (Oxford Mail, 7</w:t>
      </w:r>
      <w:r w:rsidRPr="005009F2">
        <w:rPr>
          <w:rFonts w:ascii="Cambria" w:hAnsi="Cambria"/>
          <w:sz w:val="24"/>
          <w:szCs w:val="24"/>
          <w:vertAlign w:val="superscript"/>
        </w:rPr>
        <w:t>th</w:t>
      </w:r>
      <w:r w:rsidRPr="005009F2">
        <w:rPr>
          <w:rFonts w:ascii="Cambria" w:hAnsi="Cambria"/>
          <w:sz w:val="24"/>
          <w:szCs w:val="24"/>
        </w:rPr>
        <w:t xml:space="preserve"> July). However, there is a wider concern. The County Council’s consultation on Active Travel (walking and cycling) does not inspire confidence either: </w:t>
      </w:r>
      <w:hyperlink r:id="rId6" w:history="1">
        <w:r w:rsidRPr="005009F2">
          <w:rPr>
            <w:rStyle w:val="Hyperlink"/>
            <w:rFonts w:ascii="Cambria" w:hAnsi="Cambria"/>
            <w:sz w:val="24"/>
            <w:szCs w:val="24"/>
          </w:rPr>
          <w:t>https://consultations.oxfordshire.gov.uk/consult.ti/OxfordshireActiveTransport</w:t>
        </w:r>
      </w:hyperlink>
      <w:r w:rsidRPr="005009F2">
        <w:rPr>
          <w:rFonts w:ascii="Cambria" w:hAnsi="Cambria"/>
          <w:sz w:val="24"/>
          <w:szCs w:val="24"/>
        </w:rPr>
        <w:t xml:space="preserve"> </w:t>
      </w:r>
    </w:p>
    <w:p w14:paraId="1A966863" w14:textId="12119C01" w:rsidR="00F32E3E" w:rsidRDefault="00F32E3E" w:rsidP="00F32E3E">
      <w:pPr>
        <w:jc w:val="both"/>
        <w:rPr>
          <w:rFonts w:ascii="Cambria" w:hAnsi="Cambria"/>
          <w:sz w:val="24"/>
          <w:szCs w:val="24"/>
        </w:rPr>
      </w:pPr>
      <w:r w:rsidRPr="005009F2">
        <w:rPr>
          <w:rFonts w:ascii="Cambria" w:hAnsi="Cambria"/>
          <w:sz w:val="24"/>
          <w:szCs w:val="24"/>
        </w:rPr>
        <w:t xml:space="preserve">This consultation actually includes reference to cars and motorbikes which have nothing to do with Active Travel. There are no accompanying questions to ask the public about the importance of Active Travel in relation to health promotion, the Climate Emergency, reducing air pollution, cutting traffic congestion or protecting people from noise. There is a major failure to encourage thinking about how the County needs proper walking and cycling networks covering the County as a whole. </w:t>
      </w:r>
      <w:r w:rsidR="005009F2" w:rsidRPr="005009F2">
        <w:rPr>
          <w:rFonts w:ascii="Cambria" w:hAnsi="Cambria"/>
          <w:sz w:val="24"/>
          <w:szCs w:val="24"/>
        </w:rPr>
        <w:t>Active Travel is, above all, about quality of life and this has not registered with the County Council yet.</w:t>
      </w:r>
    </w:p>
    <w:p w14:paraId="489A8D2F" w14:textId="2F5F9212" w:rsidR="005009F2" w:rsidRPr="005009F2" w:rsidRDefault="005009F2" w:rsidP="00F32E3E">
      <w:pPr>
        <w:jc w:val="both"/>
        <w:rPr>
          <w:rFonts w:ascii="Cambria" w:hAnsi="Cambria"/>
          <w:sz w:val="24"/>
          <w:szCs w:val="24"/>
        </w:rPr>
      </w:pPr>
      <w:r>
        <w:rPr>
          <w:rFonts w:ascii="Cambria" w:hAnsi="Cambria"/>
          <w:sz w:val="24"/>
          <w:szCs w:val="24"/>
        </w:rPr>
        <w:t xml:space="preserve">The consultation is so poor it should be withdrawn and replaced with something </w:t>
      </w:r>
      <w:r w:rsidR="00C30D73">
        <w:rPr>
          <w:rFonts w:ascii="Cambria" w:hAnsi="Cambria"/>
          <w:sz w:val="24"/>
          <w:szCs w:val="24"/>
        </w:rPr>
        <w:t xml:space="preserve">which stresses </w:t>
      </w:r>
      <w:r>
        <w:rPr>
          <w:rFonts w:ascii="Cambria" w:hAnsi="Cambria"/>
          <w:sz w:val="24"/>
          <w:szCs w:val="24"/>
        </w:rPr>
        <w:t xml:space="preserve">the importance of Active Travel. </w:t>
      </w:r>
    </w:p>
    <w:p w14:paraId="21A41C00" w14:textId="2D99651C" w:rsidR="005009F2" w:rsidRPr="005009F2" w:rsidRDefault="005009F2" w:rsidP="005009F2">
      <w:pPr>
        <w:jc w:val="both"/>
        <w:rPr>
          <w:rFonts w:ascii="Cambria" w:hAnsi="Cambria"/>
          <w:sz w:val="24"/>
          <w:szCs w:val="24"/>
        </w:rPr>
      </w:pPr>
      <w:r w:rsidRPr="005009F2">
        <w:rPr>
          <w:rFonts w:ascii="Cambria" w:hAnsi="Cambria"/>
          <w:sz w:val="24"/>
          <w:szCs w:val="24"/>
        </w:rPr>
        <w:t>The County Council should, at the very least</w:t>
      </w:r>
      <w:r>
        <w:rPr>
          <w:rFonts w:ascii="Cambria" w:hAnsi="Cambria"/>
          <w:sz w:val="24"/>
          <w:szCs w:val="24"/>
        </w:rPr>
        <w:t>: e</w:t>
      </w:r>
      <w:r w:rsidRPr="005009F2">
        <w:rPr>
          <w:rFonts w:ascii="Cambria" w:hAnsi="Cambria"/>
          <w:sz w:val="24"/>
          <w:szCs w:val="24"/>
        </w:rPr>
        <w:t>nsur</w:t>
      </w:r>
      <w:r>
        <w:rPr>
          <w:rFonts w:ascii="Cambria" w:hAnsi="Cambria"/>
          <w:sz w:val="24"/>
          <w:szCs w:val="24"/>
        </w:rPr>
        <w:t xml:space="preserve">e </w:t>
      </w:r>
      <w:r w:rsidR="00C30D73">
        <w:rPr>
          <w:rFonts w:ascii="Cambria" w:hAnsi="Cambria"/>
          <w:sz w:val="24"/>
          <w:szCs w:val="24"/>
        </w:rPr>
        <w:t xml:space="preserve">more funds for </w:t>
      </w:r>
      <w:r>
        <w:rPr>
          <w:rFonts w:ascii="Cambria" w:hAnsi="Cambria"/>
          <w:sz w:val="24"/>
          <w:szCs w:val="24"/>
        </w:rPr>
        <w:t>A</w:t>
      </w:r>
      <w:r w:rsidRPr="005009F2">
        <w:rPr>
          <w:rFonts w:ascii="Cambria" w:hAnsi="Cambria"/>
          <w:sz w:val="24"/>
          <w:szCs w:val="24"/>
        </w:rPr>
        <w:t xml:space="preserve">ctive </w:t>
      </w:r>
      <w:r>
        <w:rPr>
          <w:rFonts w:ascii="Cambria" w:hAnsi="Cambria"/>
          <w:sz w:val="24"/>
          <w:szCs w:val="24"/>
        </w:rPr>
        <w:t>T</w:t>
      </w:r>
      <w:r w:rsidRPr="005009F2">
        <w:rPr>
          <w:rFonts w:ascii="Cambria" w:hAnsi="Cambria"/>
          <w:sz w:val="24"/>
          <w:szCs w:val="24"/>
        </w:rPr>
        <w:t xml:space="preserve">ravel </w:t>
      </w:r>
      <w:r w:rsidR="00C30D73">
        <w:rPr>
          <w:rFonts w:ascii="Cambria" w:hAnsi="Cambria"/>
          <w:sz w:val="24"/>
          <w:szCs w:val="24"/>
        </w:rPr>
        <w:t>by extending or creating pedestrian and pedestrian priority areas in towns and cities and promoting electric car hire rather than car ownership. It should spend more on this than on</w:t>
      </w:r>
      <w:r w:rsidRPr="005009F2">
        <w:rPr>
          <w:rFonts w:ascii="Cambria" w:hAnsi="Cambria"/>
          <w:sz w:val="24"/>
          <w:szCs w:val="24"/>
        </w:rPr>
        <w:t xml:space="preserve"> </w:t>
      </w:r>
      <w:r>
        <w:rPr>
          <w:rFonts w:ascii="Cambria" w:hAnsi="Cambria"/>
          <w:sz w:val="24"/>
          <w:szCs w:val="24"/>
        </w:rPr>
        <w:t xml:space="preserve">new </w:t>
      </w:r>
      <w:r w:rsidRPr="005009F2">
        <w:rPr>
          <w:rFonts w:ascii="Cambria" w:hAnsi="Cambria"/>
          <w:sz w:val="24"/>
          <w:szCs w:val="24"/>
        </w:rPr>
        <w:t>road-building, road widening, road bridges etc;</w:t>
      </w:r>
      <w:r>
        <w:rPr>
          <w:rFonts w:ascii="Cambria" w:hAnsi="Cambria"/>
          <w:sz w:val="24"/>
          <w:szCs w:val="24"/>
        </w:rPr>
        <w:t xml:space="preserve"> </w:t>
      </w:r>
    </w:p>
    <w:p w14:paraId="2FD2DFDA" w14:textId="1FC8C466" w:rsidR="005009F2" w:rsidRDefault="005009F2" w:rsidP="005009F2">
      <w:pPr>
        <w:jc w:val="both"/>
        <w:rPr>
          <w:rFonts w:ascii="Cambria" w:hAnsi="Cambria"/>
          <w:sz w:val="24"/>
          <w:szCs w:val="24"/>
        </w:rPr>
      </w:pPr>
      <w:r w:rsidRPr="005009F2">
        <w:rPr>
          <w:rFonts w:ascii="Cambria" w:hAnsi="Cambria"/>
          <w:sz w:val="24"/>
          <w:szCs w:val="24"/>
        </w:rPr>
        <w:t xml:space="preserve">The results of such initiatives would be cleaner air, less noise and much more attractive communities to work, shop and take leisure in than at present. </w:t>
      </w:r>
    </w:p>
    <w:p w14:paraId="7423516C" w14:textId="3234176E" w:rsidR="005009F2" w:rsidRDefault="005009F2" w:rsidP="005009F2">
      <w:pPr>
        <w:jc w:val="both"/>
        <w:rPr>
          <w:rFonts w:ascii="Cambria" w:hAnsi="Cambria"/>
          <w:sz w:val="24"/>
          <w:szCs w:val="24"/>
        </w:rPr>
      </w:pPr>
      <w:r>
        <w:rPr>
          <w:rFonts w:ascii="Cambria" w:hAnsi="Cambria"/>
          <w:sz w:val="24"/>
          <w:szCs w:val="24"/>
        </w:rPr>
        <w:t>Yours sincerely,</w:t>
      </w:r>
    </w:p>
    <w:p w14:paraId="1373B41A" w14:textId="48878109" w:rsidR="005009F2" w:rsidRDefault="005009F2" w:rsidP="005009F2">
      <w:pPr>
        <w:jc w:val="both"/>
        <w:rPr>
          <w:rFonts w:ascii="Cambria" w:hAnsi="Cambria"/>
          <w:sz w:val="24"/>
          <w:szCs w:val="24"/>
        </w:rPr>
      </w:pPr>
      <w:r>
        <w:rPr>
          <w:rFonts w:ascii="Cambria" w:hAnsi="Cambria"/>
          <w:sz w:val="24"/>
          <w:szCs w:val="24"/>
        </w:rPr>
        <w:t>Steve Dawe</w:t>
      </w:r>
    </w:p>
    <w:p w14:paraId="116E0AB8" w14:textId="259AF24E" w:rsidR="005009F2" w:rsidRPr="005009F2" w:rsidRDefault="005009F2" w:rsidP="005009F2">
      <w:pPr>
        <w:jc w:val="both"/>
        <w:rPr>
          <w:rFonts w:ascii="Cambria" w:hAnsi="Cambria"/>
          <w:sz w:val="24"/>
          <w:szCs w:val="24"/>
        </w:rPr>
      </w:pPr>
      <w:r>
        <w:rPr>
          <w:rFonts w:ascii="Cambria" w:hAnsi="Cambria"/>
          <w:sz w:val="24"/>
          <w:szCs w:val="24"/>
        </w:rPr>
        <w:t xml:space="preserve">COWLEY AREA TRANSPORT GROUP – </w:t>
      </w:r>
      <w:hyperlink r:id="rId7" w:history="1">
        <w:r w:rsidRPr="004D1A31">
          <w:rPr>
            <w:rStyle w:val="Hyperlink"/>
            <w:rFonts w:ascii="Cambria" w:hAnsi="Cambria"/>
            <w:sz w:val="24"/>
            <w:szCs w:val="24"/>
          </w:rPr>
          <w:t>www.catg.org.uk</w:t>
        </w:r>
      </w:hyperlink>
      <w:r>
        <w:rPr>
          <w:rFonts w:ascii="Cambria" w:hAnsi="Cambria"/>
          <w:sz w:val="24"/>
          <w:szCs w:val="24"/>
        </w:rPr>
        <w:t xml:space="preserve"> </w:t>
      </w:r>
    </w:p>
    <w:p w14:paraId="1353087C" w14:textId="47E27C58" w:rsidR="005009F2" w:rsidRPr="005009F2" w:rsidRDefault="005009F2" w:rsidP="00F32E3E">
      <w:pPr>
        <w:jc w:val="both"/>
        <w:rPr>
          <w:rFonts w:ascii="Cambria" w:hAnsi="Cambria"/>
          <w:sz w:val="24"/>
          <w:szCs w:val="24"/>
        </w:rPr>
      </w:pPr>
    </w:p>
    <w:sectPr w:rsidR="005009F2" w:rsidRPr="00500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A710B"/>
    <w:multiLevelType w:val="hybridMultilevel"/>
    <w:tmpl w:val="A7FE3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3E"/>
    <w:rsid w:val="003A2D6B"/>
    <w:rsid w:val="005009F2"/>
    <w:rsid w:val="006F2E1A"/>
    <w:rsid w:val="009543BE"/>
    <w:rsid w:val="00C30D73"/>
    <w:rsid w:val="00F3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6AE6"/>
  <w15:chartTrackingRefBased/>
  <w15:docId w15:val="{5E250AF7-F78A-4EA5-B62B-9466028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E3E"/>
    <w:rPr>
      <w:color w:val="0563C1" w:themeColor="hyperlink"/>
      <w:u w:val="single"/>
    </w:rPr>
  </w:style>
  <w:style w:type="character" w:styleId="UnresolvedMention">
    <w:name w:val="Unresolved Mention"/>
    <w:basedOn w:val="DefaultParagraphFont"/>
    <w:uiPriority w:val="99"/>
    <w:semiHidden/>
    <w:unhideWhenUsed/>
    <w:rsid w:val="00F32E3E"/>
    <w:rPr>
      <w:color w:val="605E5C"/>
      <w:shd w:val="clear" w:color="auto" w:fill="E1DFDD"/>
    </w:rPr>
  </w:style>
  <w:style w:type="paragraph" w:styleId="ListParagraph">
    <w:name w:val="List Paragraph"/>
    <w:basedOn w:val="Normal"/>
    <w:uiPriority w:val="34"/>
    <w:qFormat/>
    <w:rsid w:val="0050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s.oxfordshire.gov.uk/consult.ti/OxfordshireActiveTransport" TargetMode="External"/><Relationship Id="rId5" Type="http://schemas.openxmlformats.org/officeDocument/2006/relationships/hyperlink" Target="http://www.catg.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2</cp:revision>
  <dcterms:created xsi:type="dcterms:W3CDTF">2020-07-08T09:25:00Z</dcterms:created>
  <dcterms:modified xsi:type="dcterms:W3CDTF">2020-07-08T09:56:00Z</dcterms:modified>
</cp:coreProperties>
</file>